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85F" w:rsidRDefault="0063171D" w:rsidP="0074562A">
      <w:pPr>
        <w:spacing w:after="200"/>
        <w:rPr>
          <w:b/>
          <w:szCs w:val="20"/>
        </w:rPr>
      </w:pPr>
      <w:r>
        <w:rPr>
          <w:b/>
          <w:noProof/>
          <w:szCs w:val="20"/>
          <w:lang w:eastAsia="nl-NL"/>
        </w:rPr>
        <w:drawing>
          <wp:anchor distT="0" distB="0" distL="114300" distR="114300" simplePos="0" relativeHeight="251658240" behindDoc="0" locked="0" layoutInCell="1" allowOverlap="1">
            <wp:simplePos x="0" y="0"/>
            <wp:positionH relativeFrom="margin">
              <wp:align>right</wp:align>
            </wp:positionH>
            <wp:positionV relativeFrom="topMargin">
              <wp:align>bottom</wp:align>
            </wp:positionV>
            <wp:extent cx="738505" cy="464820"/>
            <wp:effectExtent l="0" t="0" r="4445"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Gz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8505" cy="464820"/>
                    </a:xfrm>
                    <a:prstGeom prst="rect">
                      <a:avLst/>
                    </a:prstGeom>
                  </pic:spPr>
                </pic:pic>
              </a:graphicData>
            </a:graphic>
          </wp:anchor>
        </w:drawing>
      </w:r>
      <w:r w:rsidR="0093785F">
        <w:rPr>
          <w:b/>
          <w:szCs w:val="20"/>
        </w:rPr>
        <w:t xml:space="preserve">Referaten Opleiding Psychiatrie GGzE </w:t>
      </w:r>
    </w:p>
    <w:p w:rsidR="0074562A" w:rsidRPr="0063171D" w:rsidRDefault="0074562A" w:rsidP="0074562A">
      <w:pPr>
        <w:spacing w:after="200"/>
        <w:rPr>
          <w:szCs w:val="20"/>
        </w:rPr>
      </w:pPr>
      <w:r w:rsidRPr="0063171D">
        <w:rPr>
          <w:szCs w:val="20"/>
        </w:rPr>
        <w:t>Doel</w:t>
      </w:r>
      <w:r w:rsidR="0093785F" w:rsidRPr="0063171D">
        <w:rPr>
          <w:szCs w:val="20"/>
        </w:rPr>
        <w:br/>
      </w:r>
      <w:r w:rsidRPr="0063171D">
        <w:rPr>
          <w:szCs w:val="20"/>
        </w:rPr>
        <w:t>Met de maandelijkse r</w:t>
      </w:r>
      <w:r w:rsidRPr="0063171D">
        <w:rPr>
          <w:szCs w:val="20"/>
        </w:rPr>
        <w:t xml:space="preserve">eferatencyclus van de opleiding </w:t>
      </w:r>
      <w:r w:rsidRPr="0063171D">
        <w:rPr>
          <w:szCs w:val="20"/>
        </w:rPr>
        <w:t>tot p</w:t>
      </w:r>
      <w:r w:rsidRPr="0063171D">
        <w:rPr>
          <w:szCs w:val="20"/>
        </w:rPr>
        <w:t xml:space="preserve">sychiater worden belangwekkende </w:t>
      </w:r>
      <w:r w:rsidRPr="0063171D">
        <w:rPr>
          <w:szCs w:val="20"/>
        </w:rPr>
        <w:t xml:space="preserve">wetenschappelijke </w:t>
      </w:r>
      <w:r w:rsidRPr="0063171D">
        <w:rPr>
          <w:szCs w:val="20"/>
        </w:rPr>
        <w:t xml:space="preserve">onderwerpen aan de orde gesteld </w:t>
      </w:r>
      <w:r w:rsidRPr="0063171D">
        <w:rPr>
          <w:szCs w:val="20"/>
        </w:rPr>
        <w:t>door zowel wetenschappers van buiten al</w:t>
      </w:r>
      <w:r w:rsidRPr="0063171D">
        <w:rPr>
          <w:szCs w:val="20"/>
        </w:rPr>
        <w:t xml:space="preserve">s binnen GGzE. </w:t>
      </w:r>
      <w:r w:rsidRPr="0063171D">
        <w:rPr>
          <w:szCs w:val="20"/>
        </w:rPr>
        <w:t>Het is een gelegenhe</w:t>
      </w:r>
      <w:r w:rsidRPr="0063171D">
        <w:rPr>
          <w:szCs w:val="20"/>
        </w:rPr>
        <w:t xml:space="preserve">id waar direct en minder direct </w:t>
      </w:r>
      <w:r w:rsidRPr="0063171D">
        <w:rPr>
          <w:szCs w:val="20"/>
        </w:rPr>
        <w:t>betrokkenen va</w:t>
      </w:r>
      <w:r w:rsidRPr="0063171D">
        <w:rPr>
          <w:szCs w:val="20"/>
        </w:rPr>
        <w:t xml:space="preserve">n de opleiding kunnen </w:t>
      </w:r>
      <w:r w:rsidRPr="0063171D">
        <w:rPr>
          <w:szCs w:val="20"/>
        </w:rPr>
        <w:t>ove</w:t>
      </w:r>
      <w:r w:rsidRPr="0063171D">
        <w:rPr>
          <w:szCs w:val="20"/>
        </w:rPr>
        <w:t xml:space="preserve">r deze onderwerpen. Het doel is </w:t>
      </w:r>
      <w:r w:rsidRPr="0063171D">
        <w:rPr>
          <w:szCs w:val="20"/>
        </w:rPr>
        <w:t>om het wetenschappelijk klimaat bij GGzE te bevorderen.</w:t>
      </w:r>
    </w:p>
    <w:p w:rsidR="0093785F" w:rsidRPr="0063171D" w:rsidRDefault="0093785F" w:rsidP="0074562A">
      <w:pPr>
        <w:spacing w:after="200"/>
        <w:rPr>
          <w:szCs w:val="20"/>
        </w:rPr>
      </w:pPr>
      <w:r w:rsidRPr="0063171D">
        <w:rPr>
          <w:szCs w:val="20"/>
        </w:rPr>
        <w:t>Sprekers</w:t>
      </w:r>
      <w:r w:rsidR="00FF62CC" w:rsidRPr="0063171D">
        <w:rPr>
          <w:szCs w:val="20"/>
        </w:rPr>
        <w:br/>
        <w:t xml:space="preserve">Diverse sprekers uit het beroepenveld </w:t>
      </w:r>
      <w:r w:rsidR="00792E85" w:rsidRPr="0063171D">
        <w:rPr>
          <w:szCs w:val="20"/>
        </w:rPr>
        <w:t xml:space="preserve">psychiatrie en </w:t>
      </w:r>
      <w:r w:rsidR="00FF62CC" w:rsidRPr="0063171D">
        <w:rPr>
          <w:szCs w:val="20"/>
        </w:rPr>
        <w:t xml:space="preserve">psychologie delen hun kennis </w:t>
      </w:r>
      <w:r w:rsidR="00185ABE" w:rsidRPr="0063171D">
        <w:rPr>
          <w:szCs w:val="20"/>
        </w:rPr>
        <w:t xml:space="preserve">op wetenschappelijk niveau </w:t>
      </w:r>
      <w:r w:rsidR="00FF62CC" w:rsidRPr="0063171D">
        <w:rPr>
          <w:szCs w:val="20"/>
        </w:rPr>
        <w:t>over een onderwerp waarin zij expert zijn</w:t>
      </w:r>
      <w:r w:rsidR="00185ABE" w:rsidRPr="0063171D">
        <w:rPr>
          <w:szCs w:val="20"/>
        </w:rPr>
        <w:t xml:space="preserve">. Zowel psychiaters, klinisch psychologen, psychotherapeuten, hoogleraren als senior onderzoekers komen aan het woord. Deels werkzaam bij GGzE, deels ook bij collega organisaties. </w:t>
      </w:r>
      <w:r w:rsidR="00792E85" w:rsidRPr="0063171D">
        <w:rPr>
          <w:szCs w:val="20"/>
        </w:rPr>
        <w:t xml:space="preserve">Alle sprekers zijn vanuit hun wetenschappelijke </w:t>
      </w:r>
      <w:proofErr w:type="spellStart"/>
      <w:r w:rsidR="00792E85" w:rsidRPr="0063171D">
        <w:rPr>
          <w:szCs w:val="20"/>
        </w:rPr>
        <w:t>onderzoeksrol</w:t>
      </w:r>
      <w:proofErr w:type="spellEnd"/>
      <w:r w:rsidR="00792E85" w:rsidRPr="0063171D">
        <w:rPr>
          <w:szCs w:val="20"/>
        </w:rPr>
        <w:t xml:space="preserve"> zeer nauw betrokken bij het onderzoek</w:t>
      </w:r>
      <w:r w:rsidR="00F35551">
        <w:rPr>
          <w:szCs w:val="20"/>
        </w:rPr>
        <w:t xml:space="preserve"> en onderwerp</w:t>
      </w:r>
      <w:r w:rsidR="00792E85" w:rsidRPr="0063171D">
        <w:rPr>
          <w:szCs w:val="20"/>
        </w:rPr>
        <w:t xml:space="preserve"> waarover zij vertellen. </w:t>
      </w:r>
    </w:p>
    <w:p w:rsidR="0074562A" w:rsidRPr="0063171D" w:rsidRDefault="0074562A" w:rsidP="0074562A">
      <w:pPr>
        <w:spacing w:after="200"/>
        <w:rPr>
          <w:szCs w:val="20"/>
        </w:rPr>
      </w:pPr>
      <w:r w:rsidRPr="0063171D">
        <w:rPr>
          <w:szCs w:val="20"/>
        </w:rPr>
        <w:t>Doelgroepen</w:t>
      </w:r>
      <w:r w:rsidR="0093785F" w:rsidRPr="0063171D">
        <w:rPr>
          <w:szCs w:val="20"/>
        </w:rPr>
        <w:br/>
      </w:r>
      <w:r w:rsidRPr="0063171D">
        <w:rPr>
          <w:szCs w:val="20"/>
        </w:rPr>
        <w:t>AIOS (Arts in Opleiding t</w:t>
      </w:r>
      <w:r w:rsidRPr="0063171D">
        <w:rPr>
          <w:szCs w:val="20"/>
        </w:rPr>
        <w:t xml:space="preserve">ot specialist), psychiaters, </w:t>
      </w:r>
      <w:r w:rsidRPr="0063171D">
        <w:rPr>
          <w:szCs w:val="20"/>
        </w:rPr>
        <w:t>psychologen en andere professionals.</w:t>
      </w:r>
    </w:p>
    <w:p w:rsidR="0074562A" w:rsidRPr="0063171D" w:rsidRDefault="0074562A" w:rsidP="0074562A">
      <w:pPr>
        <w:spacing w:after="200"/>
        <w:rPr>
          <w:szCs w:val="20"/>
        </w:rPr>
      </w:pPr>
      <w:r w:rsidRPr="0063171D">
        <w:rPr>
          <w:szCs w:val="20"/>
        </w:rPr>
        <w:t>Planning</w:t>
      </w:r>
      <w:r w:rsidR="0093785F" w:rsidRPr="0063171D">
        <w:rPr>
          <w:szCs w:val="20"/>
        </w:rPr>
        <w:br/>
      </w:r>
      <w:r w:rsidRPr="0063171D">
        <w:rPr>
          <w:szCs w:val="20"/>
        </w:rPr>
        <w:t xml:space="preserve">De maandelijkse </w:t>
      </w:r>
      <w:r w:rsidRPr="0063171D">
        <w:rPr>
          <w:szCs w:val="20"/>
        </w:rPr>
        <w:t xml:space="preserve">referatencyclus vindt plaats op </w:t>
      </w:r>
      <w:r w:rsidRPr="0063171D">
        <w:rPr>
          <w:szCs w:val="20"/>
        </w:rPr>
        <w:t>maandag</w:t>
      </w:r>
      <w:r w:rsidRPr="0063171D">
        <w:rPr>
          <w:szCs w:val="20"/>
        </w:rPr>
        <w:t xml:space="preserve">en van 16.00 uur tot 17.30 uur. </w:t>
      </w:r>
      <w:r w:rsidRPr="0063171D">
        <w:rPr>
          <w:szCs w:val="20"/>
        </w:rPr>
        <w:t>(zie data in agenda)</w:t>
      </w:r>
      <w:r w:rsidRPr="0063171D">
        <w:rPr>
          <w:szCs w:val="20"/>
        </w:rPr>
        <w:t>.</w:t>
      </w:r>
    </w:p>
    <w:p w:rsidR="0074562A" w:rsidRPr="0063171D" w:rsidRDefault="0063171D" w:rsidP="0074562A">
      <w:pPr>
        <w:spacing w:after="200"/>
        <w:rPr>
          <w:szCs w:val="20"/>
        </w:rPr>
      </w:pPr>
      <w:r w:rsidRPr="0063171D">
        <w:rPr>
          <w:szCs w:val="20"/>
        </w:rPr>
        <w:t xml:space="preserve">Organisatie / </w:t>
      </w:r>
      <w:r w:rsidR="0074562A" w:rsidRPr="0063171D">
        <w:rPr>
          <w:szCs w:val="20"/>
        </w:rPr>
        <w:t>Contact</w:t>
      </w:r>
      <w:r w:rsidR="0093785F" w:rsidRPr="0063171D">
        <w:rPr>
          <w:szCs w:val="20"/>
        </w:rPr>
        <w:br/>
      </w:r>
      <w:r w:rsidR="0074562A" w:rsidRPr="0063171D">
        <w:rPr>
          <w:szCs w:val="20"/>
        </w:rPr>
        <w:t>Tara Kierkels</w:t>
      </w:r>
      <w:r w:rsidR="0074562A" w:rsidRPr="0063171D">
        <w:rPr>
          <w:szCs w:val="20"/>
        </w:rPr>
        <w:br/>
      </w:r>
      <w:r w:rsidR="0074562A" w:rsidRPr="0063171D">
        <w:rPr>
          <w:szCs w:val="20"/>
        </w:rPr>
        <w:t>Secretaresse</w:t>
      </w:r>
    </w:p>
    <w:p w:rsidR="0074562A" w:rsidRPr="0063171D" w:rsidRDefault="0074562A" w:rsidP="0074562A">
      <w:pPr>
        <w:spacing w:after="200"/>
        <w:rPr>
          <w:szCs w:val="20"/>
        </w:rPr>
      </w:pPr>
      <w:r w:rsidRPr="0063171D">
        <w:rPr>
          <w:szCs w:val="20"/>
        </w:rPr>
        <w:t>Mw. dr. Machteld Marcelis</w:t>
      </w:r>
      <w:r w:rsidRPr="0063171D">
        <w:rPr>
          <w:szCs w:val="20"/>
        </w:rPr>
        <w:br/>
      </w:r>
      <w:r w:rsidRPr="0063171D">
        <w:rPr>
          <w:szCs w:val="20"/>
        </w:rPr>
        <w:t>Opleider Psychiatrie</w:t>
      </w:r>
    </w:p>
    <w:p w:rsidR="0074562A" w:rsidRPr="0063171D" w:rsidRDefault="0074562A" w:rsidP="0074562A">
      <w:pPr>
        <w:spacing w:after="200"/>
        <w:rPr>
          <w:szCs w:val="20"/>
        </w:rPr>
      </w:pPr>
      <w:r w:rsidRPr="0063171D">
        <w:rPr>
          <w:szCs w:val="20"/>
        </w:rPr>
        <w:t>Pro</w:t>
      </w:r>
      <w:r w:rsidRPr="0063171D">
        <w:rPr>
          <w:szCs w:val="20"/>
        </w:rPr>
        <w:t>f. dr. Chijs van Nieuwenhuizen</w:t>
      </w:r>
      <w:r w:rsidRPr="0063171D">
        <w:rPr>
          <w:szCs w:val="20"/>
        </w:rPr>
        <w:br/>
        <w:t>Onderzoeksprogrammaleider</w:t>
      </w:r>
      <w:r w:rsidRPr="0063171D">
        <w:rPr>
          <w:szCs w:val="20"/>
        </w:rPr>
        <w:br/>
      </w:r>
      <w:r w:rsidRPr="0063171D">
        <w:rPr>
          <w:szCs w:val="20"/>
        </w:rPr>
        <w:t>GGzE Kind en Jeugd</w:t>
      </w:r>
    </w:p>
    <w:p w:rsidR="0074562A" w:rsidRPr="0063171D" w:rsidRDefault="0074562A" w:rsidP="0074562A">
      <w:pPr>
        <w:spacing w:after="200"/>
        <w:rPr>
          <w:szCs w:val="20"/>
        </w:rPr>
      </w:pPr>
      <w:r w:rsidRPr="0063171D">
        <w:rPr>
          <w:szCs w:val="20"/>
        </w:rPr>
        <w:t>Locatie</w:t>
      </w:r>
      <w:r w:rsidR="0093785F" w:rsidRPr="0063171D">
        <w:rPr>
          <w:szCs w:val="20"/>
        </w:rPr>
        <w:br/>
      </w:r>
      <w:r w:rsidR="0063171D" w:rsidRPr="0063171D">
        <w:rPr>
          <w:szCs w:val="20"/>
        </w:rPr>
        <w:t xml:space="preserve">Locatie </w:t>
      </w:r>
      <w:proofErr w:type="spellStart"/>
      <w:r w:rsidR="0063171D" w:rsidRPr="0063171D">
        <w:rPr>
          <w:szCs w:val="20"/>
        </w:rPr>
        <w:t>Badlab</w:t>
      </w:r>
      <w:proofErr w:type="spellEnd"/>
      <w:r w:rsidR="0063171D" w:rsidRPr="0063171D">
        <w:rPr>
          <w:szCs w:val="20"/>
        </w:rPr>
        <w:t xml:space="preserve">, </w:t>
      </w:r>
      <w:r w:rsidRPr="0063171D">
        <w:rPr>
          <w:szCs w:val="20"/>
        </w:rPr>
        <w:t xml:space="preserve">dr. </w:t>
      </w:r>
      <w:proofErr w:type="spellStart"/>
      <w:r w:rsidRPr="0063171D">
        <w:rPr>
          <w:szCs w:val="20"/>
        </w:rPr>
        <w:t>Poletlaan</w:t>
      </w:r>
      <w:proofErr w:type="spellEnd"/>
      <w:r w:rsidRPr="0063171D">
        <w:rPr>
          <w:szCs w:val="20"/>
        </w:rPr>
        <w:t xml:space="preserve"> 72</w:t>
      </w:r>
      <w:r w:rsidR="0093785F" w:rsidRPr="0063171D">
        <w:rPr>
          <w:szCs w:val="20"/>
        </w:rPr>
        <w:t>, Eindhoven</w:t>
      </w:r>
    </w:p>
    <w:p w:rsidR="00F35551" w:rsidRDefault="00F35551" w:rsidP="0074562A">
      <w:pPr>
        <w:spacing w:after="200"/>
        <w:rPr>
          <w:szCs w:val="20"/>
        </w:rPr>
      </w:pPr>
    </w:p>
    <w:p w:rsidR="0074562A" w:rsidRDefault="0074562A" w:rsidP="0074562A">
      <w:pPr>
        <w:spacing w:after="200"/>
        <w:rPr>
          <w:b/>
          <w:szCs w:val="20"/>
        </w:rPr>
      </w:pPr>
      <w:r w:rsidRPr="0063171D">
        <w:rPr>
          <w:szCs w:val="20"/>
        </w:rPr>
        <w:lastRenderedPageBreak/>
        <w:t>Tijd &amp; indeling</w:t>
      </w:r>
      <w:r w:rsidRPr="0063171D">
        <w:rPr>
          <w:szCs w:val="20"/>
        </w:rPr>
        <w:br/>
      </w:r>
      <w:r w:rsidR="0093785F" w:rsidRPr="0063171D">
        <w:rPr>
          <w:szCs w:val="20"/>
        </w:rPr>
        <w:t xml:space="preserve">16.00 uur: Inleiding door </w:t>
      </w:r>
      <w:r w:rsidRPr="0063171D">
        <w:rPr>
          <w:szCs w:val="20"/>
        </w:rPr>
        <w:t>Pro</w:t>
      </w:r>
      <w:r w:rsidR="0093785F" w:rsidRPr="0063171D">
        <w:rPr>
          <w:szCs w:val="20"/>
        </w:rPr>
        <w:t>f. dr. Chijs van Nieuwenhuizen of dr. Machteld Marcelis</w:t>
      </w:r>
      <w:r w:rsidR="0093785F" w:rsidRPr="0063171D">
        <w:rPr>
          <w:szCs w:val="20"/>
        </w:rPr>
        <w:br/>
      </w:r>
      <w:r w:rsidR="0063171D" w:rsidRPr="0063171D">
        <w:rPr>
          <w:noProof/>
          <w:szCs w:val="20"/>
          <w:lang w:eastAsia="nl-NL"/>
        </w:rPr>
        <w:drawing>
          <wp:anchor distT="0" distB="0" distL="114300" distR="114300" simplePos="0" relativeHeight="251660288" behindDoc="0" locked="0" layoutInCell="1" allowOverlap="1" wp14:anchorId="5FE05CAC" wp14:editId="3D502832">
            <wp:simplePos x="0" y="0"/>
            <wp:positionH relativeFrom="margin">
              <wp:align>right</wp:align>
            </wp:positionH>
            <wp:positionV relativeFrom="topMargin">
              <wp:align>bottom</wp:align>
            </wp:positionV>
            <wp:extent cx="738505" cy="464820"/>
            <wp:effectExtent l="0" t="0" r="444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Gz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8505" cy="464820"/>
                    </a:xfrm>
                    <a:prstGeom prst="rect">
                      <a:avLst/>
                    </a:prstGeom>
                  </pic:spPr>
                </pic:pic>
              </a:graphicData>
            </a:graphic>
          </wp:anchor>
        </w:drawing>
      </w:r>
      <w:r w:rsidRPr="0063171D">
        <w:rPr>
          <w:szCs w:val="20"/>
        </w:rPr>
        <w:t xml:space="preserve">16.05 uur: Lezing door </w:t>
      </w:r>
      <w:r w:rsidR="0093785F" w:rsidRPr="0063171D">
        <w:rPr>
          <w:szCs w:val="20"/>
        </w:rPr>
        <w:t>spreker</w:t>
      </w:r>
      <w:r w:rsidR="0093785F" w:rsidRPr="0063171D">
        <w:rPr>
          <w:szCs w:val="20"/>
        </w:rPr>
        <w:br/>
      </w:r>
      <w:r w:rsidRPr="0063171D">
        <w:rPr>
          <w:szCs w:val="20"/>
        </w:rPr>
        <w:t xml:space="preserve">17.30 uur: </w:t>
      </w:r>
      <w:r w:rsidR="0093785F" w:rsidRPr="0063171D">
        <w:rPr>
          <w:szCs w:val="20"/>
        </w:rPr>
        <w:t>Discussie/</w:t>
      </w:r>
      <w:r w:rsidRPr="0063171D">
        <w:rPr>
          <w:szCs w:val="20"/>
        </w:rPr>
        <w:t>Einde</w:t>
      </w:r>
      <w:r>
        <w:rPr>
          <w:b/>
          <w:szCs w:val="20"/>
        </w:rPr>
        <w:br w:type="page"/>
      </w:r>
    </w:p>
    <w:p w:rsidR="00046948" w:rsidRPr="003D424E" w:rsidRDefault="00046948" w:rsidP="00046948">
      <w:pPr>
        <w:rPr>
          <w:b/>
          <w:szCs w:val="20"/>
        </w:rPr>
      </w:pPr>
      <w:r w:rsidRPr="003D424E">
        <w:rPr>
          <w:b/>
          <w:szCs w:val="20"/>
        </w:rPr>
        <w:lastRenderedPageBreak/>
        <w:t>P</w:t>
      </w:r>
      <w:r w:rsidR="003F24C5" w:rsidRPr="003D424E">
        <w:rPr>
          <w:b/>
          <w:szCs w:val="20"/>
        </w:rPr>
        <w:t xml:space="preserve">lanning referaten </w:t>
      </w:r>
      <w:r w:rsidR="001A16D9" w:rsidRPr="003D424E">
        <w:rPr>
          <w:b/>
          <w:szCs w:val="20"/>
        </w:rPr>
        <w:t>2020</w:t>
      </w:r>
      <w:r w:rsidR="00A84BFD" w:rsidRPr="003D424E">
        <w:rPr>
          <w:b/>
          <w:szCs w:val="20"/>
        </w:rPr>
        <w:t xml:space="preserve"> </w:t>
      </w:r>
    </w:p>
    <w:p w:rsidR="009D68CD" w:rsidRPr="00B16D8B" w:rsidRDefault="009D68CD">
      <w:pPr>
        <w:rPr>
          <w:szCs w:val="20"/>
        </w:rPr>
      </w:pPr>
    </w:p>
    <w:tbl>
      <w:tblPr>
        <w:tblStyle w:val="Tabelraster"/>
        <w:tblW w:w="13036" w:type="dxa"/>
        <w:tblLook w:val="04A0" w:firstRow="1" w:lastRow="0" w:firstColumn="1" w:lastColumn="0" w:noHBand="0" w:noVBand="1"/>
      </w:tblPr>
      <w:tblGrid>
        <w:gridCol w:w="986"/>
        <w:gridCol w:w="1986"/>
        <w:gridCol w:w="2410"/>
        <w:gridCol w:w="3827"/>
        <w:gridCol w:w="3827"/>
      </w:tblGrid>
      <w:tr w:rsidR="00792E85" w:rsidRPr="00B16D8B" w:rsidTr="0028045C">
        <w:tc>
          <w:tcPr>
            <w:tcW w:w="986" w:type="dxa"/>
          </w:tcPr>
          <w:p w:rsidR="00792E85" w:rsidRPr="00B16D8B" w:rsidRDefault="00792E85">
            <w:pPr>
              <w:rPr>
                <w:szCs w:val="20"/>
              </w:rPr>
            </w:pPr>
            <w:r w:rsidRPr="00B16D8B">
              <w:rPr>
                <w:szCs w:val="20"/>
              </w:rPr>
              <w:t>Datum</w:t>
            </w:r>
          </w:p>
        </w:tc>
        <w:tc>
          <w:tcPr>
            <w:tcW w:w="1986" w:type="dxa"/>
          </w:tcPr>
          <w:p w:rsidR="00792E85" w:rsidRPr="00B16D8B" w:rsidRDefault="00792E85">
            <w:pPr>
              <w:rPr>
                <w:szCs w:val="20"/>
              </w:rPr>
            </w:pPr>
            <w:r w:rsidRPr="00B16D8B">
              <w:rPr>
                <w:szCs w:val="20"/>
              </w:rPr>
              <w:t>Voorzitter</w:t>
            </w:r>
          </w:p>
        </w:tc>
        <w:tc>
          <w:tcPr>
            <w:tcW w:w="2410" w:type="dxa"/>
          </w:tcPr>
          <w:p w:rsidR="00792E85" w:rsidRPr="00B16D8B" w:rsidRDefault="00792E85">
            <w:pPr>
              <w:rPr>
                <w:szCs w:val="20"/>
              </w:rPr>
            </w:pPr>
            <w:r w:rsidRPr="00B16D8B">
              <w:rPr>
                <w:szCs w:val="20"/>
              </w:rPr>
              <w:t>Spreker</w:t>
            </w:r>
          </w:p>
        </w:tc>
        <w:tc>
          <w:tcPr>
            <w:tcW w:w="3827" w:type="dxa"/>
          </w:tcPr>
          <w:p w:rsidR="00792E85" w:rsidRPr="00B16D8B" w:rsidRDefault="00792E85">
            <w:pPr>
              <w:rPr>
                <w:szCs w:val="20"/>
              </w:rPr>
            </w:pPr>
            <w:r>
              <w:rPr>
                <w:szCs w:val="20"/>
              </w:rPr>
              <w:t>functie</w:t>
            </w:r>
          </w:p>
        </w:tc>
        <w:tc>
          <w:tcPr>
            <w:tcW w:w="3827" w:type="dxa"/>
          </w:tcPr>
          <w:p w:rsidR="00792E85" w:rsidRPr="00B16D8B" w:rsidRDefault="00792E85">
            <w:pPr>
              <w:rPr>
                <w:szCs w:val="20"/>
              </w:rPr>
            </w:pPr>
            <w:r w:rsidRPr="00B16D8B">
              <w:rPr>
                <w:szCs w:val="20"/>
              </w:rPr>
              <w:t xml:space="preserve">Onderwerp  </w:t>
            </w:r>
          </w:p>
        </w:tc>
      </w:tr>
      <w:tr w:rsidR="00792E85" w:rsidRPr="00B16D8B" w:rsidTr="0028045C">
        <w:tc>
          <w:tcPr>
            <w:tcW w:w="986" w:type="dxa"/>
            <w:tcBorders>
              <w:bottom w:val="single" w:sz="4" w:space="0" w:color="auto"/>
            </w:tcBorders>
            <w:shd w:val="clear" w:color="auto" w:fill="92D050"/>
          </w:tcPr>
          <w:p w:rsidR="00792E85" w:rsidRPr="00B16D8B" w:rsidRDefault="00792E85" w:rsidP="00C54D52">
            <w:pPr>
              <w:rPr>
                <w:szCs w:val="20"/>
              </w:rPr>
            </w:pPr>
            <w:r>
              <w:rPr>
                <w:szCs w:val="20"/>
              </w:rPr>
              <w:t>27-01-2020</w:t>
            </w:r>
          </w:p>
          <w:p w:rsidR="00792E85" w:rsidRPr="00B16D8B" w:rsidRDefault="00792E85" w:rsidP="00C54D52">
            <w:pPr>
              <w:rPr>
                <w:szCs w:val="20"/>
              </w:rPr>
            </w:pPr>
          </w:p>
        </w:tc>
        <w:tc>
          <w:tcPr>
            <w:tcW w:w="1986" w:type="dxa"/>
            <w:tcBorders>
              <w:bottom w:val="single" w:sz="4" w:space="0" w:color="auto"/>
            </w:tcBorders>
            <w:shd w:val="clear" w:color="auto" w:fill="92D050"/>
          </w:tcPr>
          <w:p w:rsidR="00792E85" w:rsidRPr="00B16D8B" w:rsidRDefault="00792E85" w:rsidP="00C54D52">
            <w:pPr>
              <w:rPr>
                <w:szCs w:val="20"/>
              </w:rPr>
            </w:pPr>
            <w:r>
              <w:rPr>
                <w:szCs w:val="20"/>
              </w:rPr>
              <w:t>Chijs v. Nieuwenhuizen/ Machteld Marcelis</w:t>
            </w:r>
          </w:p>
        </w:tc>
        <w:tc>
          <w:tcPr>
            <w:tcW w:w="2410" w:type="dxa"/>
            <w:tcBorders>
              <w:bottom w:val="single" w:sz="4" w:space="0" w:color="auto"/>
            </w:tcBorders>
            <w:shd w:val="clear" w:color="auto" w:fill="92D050"/>
          </w:tcPr>
          <w:p w:rsidR="00792E85" w:rsidRPr="00B16D8B" w:rsidRDefault="00A47990" w:rsidP="00D15371">
            <w:pPr>
              <w:rPr>
                <w:szCs w:val="20"/>
              </w:rPr>
            </w:pPr>
            <w:r>
              <w:rPr>
                <w:color w:val="000000" w:themeColor="text1"/>
                <w:szCs w:val="20"/>
              </w:rPr>
              <w:t xml:space="preserve">Drs. </w:t>
            </w:r>
            <w:r w:rsidR="00792E85" w:rsidRPr="007A7246">
              <w:rPr>
                <w:color w:val="000000" w:themeColor="text1"/>
                <w:szCs w:val="20"/>
              </w:rPr>
              <w:t xml:space="preserve">Lisette </w:t>
            </w:r>
            <w:r w:rsidR="00792E85">
              <w:rPr>
                <w:color w:val="000000" w:themeColor="text1"/>
                <w:szCs w:val="20"/>
              </w:rPr>
              <w:t>Janssen – De Ruijter. MSc.</w:t>
            </w:r>
            <w:r w:rsidR="00792E85">
              <w:rPr>
                <w:szCs w:val="20"/>
              </w:rPr>
              <w:br/>
            </w:r>
            <w:r w:rsidR="00792E85">
              <w:rPr>
                <w:szCs w:val="20"/>
              </w:rPr>
              <w:br/>
            </w:r>
          </w:p>
        </w:tc>
        <w:tc>
          <w:tcPr>
            <w:tcW w:w="3827" w:type="dxa"/>
            <w:tcBorders>
              <w:bottom w:val="single" w:sz="4" w:space="0" w:color="auto"/>
            </w:tcBorders>
            <w:shd w:val="clear" w:color="auto" w:fill="92D050"/>
          </w:tcPr>
          <w:p w:rsidR="00792E85" w:rsidRPr="0028045C" w:rsidRDefault="00792E85" w:rsidP="00C54D52">
            <w:r w:rsidRPr="0028045C">
              <w:t>Wetenschappelijk onderzoeker GGzE, Promovendus Tilburg University</w:t>
            </w:r>
          </w:p>
        </w:tc>
        <w:tc>
          <w:tcPr>
            <w:tcW w:w="3827" w:type="dxa"/>
            <w:tcBorders>
              <w:bottom w:val="single" w:sz="4" w:space="0" w:color="auto"/>
            </w:tcBorders>
            <w:shd w:val="clear" w:color="auto" w:fill="92D050"/>
          </w:tcPr>
          <w:p w:rsidR="00792E85" w:rsidRPr="00622272" w:rsidRDefault="00792E85" w:rsidP="00622272">
            <w:pPr>
              <w:rPr>
                <w:szCs w:val="20"/>
              </w:rPr>
            </w:pPr>
            <w:r w:rsidRPr="00622272">
              <w:rPr>
                <w:szCs w:val="20"/>
              </w:rPr>
              <w:t>Tr</w:t>
            </w:r>
            <w:r>
              <w:rPr>
                <w:szCs w:val="20"/>
              </w:rPr>
              <w:t>a</w:t>
            </w:r>
            <w:r w:rsidRPr="00622272">
              <w:rPr>
                <w:szCs w:val="20"/>
              </w:rPr>
              <w:t>jecten en profielen jongeren voor</w:t>
            </w:r>
            <w:r>
              <w:rPr>
                <w:szCs w:val="20"/>
              </w:rPr>
              <w:t>,</w:t>
            </w:r>
            <w:r w:rsidRPr="00622272">
              <w:rPr>
                <w:szCs w:val="20"/>
              </w:rPr>
              <w:t xml:space="preserve"> tijdens en na opname in </w:t>
            </w:r>
            <w:r>
              <w:rPr>
                <w:szCs w:val="20"/>
              </w:rPr>
              <w:t xml:space="preserve">een </w:t>
            </w:r>
            <w:r w:rsidRPr="00622272">
              <w:rPr>
                <w:szCs w:val="20"/>
              </w:rPr>
              <w:t>(for</w:t>
            </w:r>
            <w:r>
              <w:rPr>
                <w:szCs w:val="20"/>
              </w:rPr>
              <w:t>ensische</w:t>
            </w:r>
            <w:r w:rsidRPr="00622272">
              <w:rPr>
                <w:szCs w:val="20"/>
              </w:rPr>
              <w:t>) kliniek</w:t>
            </w:r>
          </w:p>
          <w:p w:rsidR="00792E85" w:rsidRPr="00B16D8B" w:rsidRDefault="00792E85" w:rsidP="00D15371">
            <w:pPr>
              <w:rPr>
                <w:szCs w:val="20"/>
              </w:rPr>
            </w:pPr>
            <w:r>
              <w:rPr>
                <w:szCs w:val="20"/>
              </w:rPr>
              <w:br/>
            </w:r>
          </w:p>
        </w:tc>
      </w:tr>
      <w:tr w:rsidR="00792E85" w:rsidRPr="00B16D8B" w:rsidTr="0028045C">
        <w:tc>
          <w:tcPr>
            <w:tcW w:w="986" w:type="dxa"/>
            <w:shd w:val="clear" w:color="auto" w:fill="92D050"/>
          </w:tcPr>
          <w:p w:rsidR="00792E85" w:rsidRPr="00B16D8B" w:rsidRDefault="00792E85" w:rsidP="00C54D52">
            <w:pPr>
              <w:rPr>
                <w:szCs w:val="20"/>
              </w:rPr>
            </w:pPr>
            <w:r>
              <w:rPr>
                <w:szCs w:val="20"/>
              </w:rPr>
              <w:t>17-02-2020</w:t>
            </w:r>
          </w:p>
          <w:p w:rsidR="00792E85" w:rsidRPr="00B16D8B" w:rsidRDefault="00792E85" w:rsidP="00C54D52">
            <w:pPr>
              <w:rPr>
                <w:szCs w:val="20"/>
              </w:rPr>
            </w:pPr>
          </w:p>
        </w:tc>
        <w:tc>
          <w:tcPr>
            <w:tcW w:w="1986" w:type="dxa"/>
            <w:shd w:val="clear" w:color="auto" w:fill="92D050"/>
          </w:tcPr>
          <w:p w:rsidR="00792E85" w:rsidRPr="00B16D8B" w:rsidRDefault="00792E85" w:rsidP="00C54D52">
            <w:pPr>
              <w:rPr>
                <w:szCs w:val="20"/>
              </w:rPr>
            </w:pPr>
            <w:r>
              <w:rPr>
                <w:szCs w:val="20"/>
              </w:rPr>
              <w:t>Chijs v. Nieuwenhuizen/ Machteld Marcelis</w:t>
            </w:r>
          </w:p>
        </w:tc>
        <w:tc>
          <w:tcPr>
            <w:tcW w:w="2410" w:type="dxa"/>
            <w:shd w:val="clear" w:color="auto" w:fill="92D050"/>
          </w:tcPr>
          <w:p w:rsidR="00792E85" w:rsidRPr="00B16D8B" w:rsidRDefault="00A47990" w:rsidP="00A47990">
            <w:pPr>
              <w:rPr>
                <w:szCs w:val="20"/>
              </w:rPr>
            </w:pPr>
            <w:r>
              <w:rPr>
                <w:szCs w:val="20"/>
              </w:rPr>
              <w:t xml:space="preserve">Prof. Dr. </w:t>
            </w:r>
            <w:r w:rsidR="00792E85" w:rsidRPr="00704A75">
              <w:rPr>
                <w:szCs w:val="20"/>
              </w:rPr>
              <w:t xml:space="preserve">Mario Braakman </w:t>
            </w:r>
            <w:r w:rsidR="00792E85">
              <w:rPr>
                <w:szCs w:val="20"/>
              </w:rPr>
              <w:br/>
            </w:r>
          </w:p>
        </w:tc>
        <w:tc>
          <w:tcPr>
            <w:tcW w:w="3827" w:type="dxa"/>
            <w:shd w:val="clear" w:color="auto" w:fill="92D050"/>
          </w:tcPr>
          <w:p w:rsidR="00792E85" w:rsidRPr="0028045C" w:rsidRDefault="0028045C" w:rsidP="004D4C17">
            <w:pPr>
              <w:rPr>
                <w:szCs w:val="20"/>
              </w:rPr>
            </w:pPr>
            <w:r w:rsidRPr="0028045C">
              <w:rPr>
                <w:color w:val="000000"/>
              </w:rPr>
              <w:t>P</w:t>
            </w:r>
            <w:r w:rsidR="00C613CC" w:rsidRPr="0028045C">
              <w:rPr>
                <w:color w:val="000000"/>
              </w:rPr>
              <w:t>sychiater, psychother</w:t>
            </w:r>
            <w:r w:rsidR="00C613CC" w:rsidRPr="0028045C">
              <w:rPr>
                <w:color w:val="000000"/>
              </w:rPr>
              <w:t xml:space="preserve">apeut en cultureel antropoloog, </w:t>
            </w:r>
            <w:r w:rsidR="00C613CC" w:rsidRPr="0028045C">
              <w:rPr>
                <w:color w:val="000000"/>
              </w:rPr>
              <w:t>hoofdopleider psychiatrie en klin</w:t>
            </w:r>
            <w:r w:rsidR="004D4C17" w:rsidRPr="0028045C">
              <w:rPr>
                <w:color w:val="000000"/>
              </w:rPr>
              <w:t xml:space="preserve">ische geriatrie bij Pro Persona, </w:t>
            </w:r>
            <w:r w:rsidR="00C613CC" w:rsidRPr="0028045C">
              <w:rPr>
                <w:color w:val="000000"/>
              </w:rPr>
              <w:t>hoogleraar transculturele forensische psychiatrie</w:t>
            </w:r>
            <w:r w:rsidR="004D4C17" w:rsidRPr="0028045C">
              <w:rPr>
                <w:color w:val="000000"/>
              </w:rPr>
              <w:t xml:space="preserve"> Universiteit Tilburg</w:t>
            </w:r>
          </w:p>
        </w:tc>
        <w:tc>
          <w:tcPr>
            <w:tcW w:w="3827" w:type="dxa"/>
            <w:shd w:val="clear" w:color="auto" w:fill="92D050"/>
          </w:tcPr>
          <w:p w:rsidR="00792E85" w:rsidRPr="00B16D8B" w:rsidRDefault="00792E85" w:rsidP="00704A75">
            <w:pPr>
              <w:rPr>
                <w:szCs w:val="20"/>
              </w:rPr>
            </w:pPr>
            <w:r>
              <w:rPr>
                <w:szCs w:val="20"/>
              </w:rPr>
              <w:t>Transculturele Psychiatrie</w:t>
            </w:r>
            <w:r>
              <w:rPr>
                <w:szCs w:val="20"/>
              </w:rPr>
              <w:br/>
            </w:r>
          </w:p>
        </w:tc>
      </w:tr>
      <w:tr w:rsidR="00792E85" w:rsidRPr="00B16D8B" w:rsidTr="0028045C">
        <w:tc>
          <w:tcPr>
            <w:tcW w:w="986" w:type="dxa"/>
            <w:shd w:val="clear" w:color="auto" w:fill="92D050"/>
          </w:tcPr>
          <w:p w:rsidR="00792E85" w:rsidRDefault="00792E85" w:rsidP="00C54D52">
            <w:pPr>
              <w:rPr>
                <w:szCs w:val="20"/>
              </w:rPr>
            </w:pPr>
            <w:r>
              <w:rPr>
                <w:szCs w:val="20"/>
              </w:rPr>
              <w:t>30-03-2020</w:t>
            </w:r>
          </w:p>
          <w:p w:rsidR="00792E85" w:rsidRPr="00B16D8B" w:rsidRDefault="00792E85" w:rsidP="00C54D52">
            <w:pPr>
              <w:rPr>
                <w:szCs w:val="20"/>
              </w:rPr>
            </w:pPr>
          </w:p>
        </w:tc>
        <w:tc>
          <w:tcPr>
            <w:tcW w:w="1986" w:type="dxa"/>
            <w:shd w:val="clear" w:color="auto" w:fill="92D050"/>
          </w:tcPr>
          <w:p w:rsidR="00792E85" w:rsidRPr="00B16D8B" w:rsidRDefault="00792E85" w:rsidP="00C54D52">
            <w:pPr>
              <w:rPr>
                <w:szCs w:val="20"/>
              </w:rPr>
            </w:pPr>
            <w:r>
              <w:rPr>
                <w:szCs w:val="20"/>
              </w:rPr>
              <w:t>Chijs v. Nieuwenhuizen/ Machteld Marcelis</w:t>
            </w:r>
          </w:p>
        </w:tc>
        <w:tc>
          <w:tcPr>
            <w:tcW w:w="2410" w:type="dxa"/>
            <w:shd w:val="clear" w:color="auto" w:fill="92D050"/>
          </w:tcPr>
          <w:p w:rsidR="00792E85" w:rsidRPr="00D15371" w:rsidRDefault="00A47990" w:rsidP="00D15371">
            <w:pPr>
              <w:rPr>
                <w:szCs w:val="20"/>
                <w:lang w:val="en-GB"/>
              </w:rPr>
            </w:pPr>
            <w:proofErr w:type="spellStart"/>
            <w:r>
              <w:rPr>
                <w:szCs w:val="20"/>
                <w:lang w:val="en-GB"/>
              </w:rPr>
              <w:t>Dr.</w:t>
            </w:r>
            <w:proofErr w:type="spellEnd"/>
            <w:r>
              <w:rPr>
                <w:szCs w:val="20"/>
                <w:lang w:val="en-GB"/>
              </w:rPr>
              <w:t xml:space="preserve"> </w:t>
            </w:r>
            <w:proofErr w:type="spellStart"/>
            <w:r>
              <w:rPr>
                <w:szCs w:val="20"/>
                <w:lang w:val="en-GB"/>
              </w:rPr>
              <w:t>Ing</w:t>
            </w:r>
            <w:proofErr w:type="spellEnd"/>
            <w:r>
              <w:rPr>
                <w:szCs w:val="20"/>
                <w:lang w:val="en-GB"/>
              </w:rPr>
              <w:t xml:space="preserve">. </w:t>
            </w:r>
            <w:r w:rsidR="00792E85" w:rsidRPr="00D15371">
              <w:rPr>
                <w:szCs w:val="20"/>
                <w:lang w:val="en-GB"/>
              </w:rPr>
              <w:t>Liselore Snaphaan</w:t>
            </w:r>
            <w:r w:rsidR="00792E85" w:rsidRPr="00D15371">
              <w:rPr>
                <w:szCs w:val="20"/>
                <w:lang w:val="en-GB"/>
              </w:rPr>
              <w:br/>
            </w:r>
            <w:r w:rsidR="00792E85" w:rsidRPr="00D15371">
              <w:rPr>
                <w:szCs w:val="20"/>
                <w:lang w:val="en-GB"/>
              </w:rPr>
              <w:br/>
            </w:r>
          </w:p>
        </w:tc>
        <w:tc>
          <w:tcPr>
            <w:tcW w:w="3827" w:type="dxa"/>
            <w:shd w:val="clear" w:color="auto" w:fill="92D050"/>
          </w:tcPr>
          <w:p w:rsidR="00792E85" w:rsidRPr="0028045C" w:rsidRDefault="004D4C17" w:rsidP="00D15371">
            <w:pPr>
              <w:rPr>
                <w:szCs w:val="20"/>
              </w:rPr>
            </w:pPr>
            <w:r w:rsidRPr="0028045C">
              <w:rPr>
                <w:szCs w:val="20"/>
                <w:lang w:val="en-GB"/>
              </w:rPr>
              <w:t xml:space="preserve">Senior </w:t>
            </w:r>
            <w:proofErr w:type="spellStart"/>
            <w:r w:rsidRPr="0028045C">
              <w:rPr>
                <w:szCs w:val="20"/>
                <w:lang w:val="en-GB"/>
              </w:rPr>
              <w:t>Wetenschappelijk</w:t>
            </w:r>
            <w:proofErr w:type="spellEnd"/>
            <w:r w:rsidRPr="0028045C">
              <w:rPr>
                <w:szCs w:val="20"/>
                <w:lang w:val="en-GB"/>
              </w:rPr>
              <w:t xml:space="preserve"> </w:t>
            </w:r>
            <w:proofErr w:type="spellStart"/>
            <w:r w:rsidRPr="0028045C">
              <w:rPr>
                <w:szCs w:val="20"/>
                <w:lang w:val="en-GB"/>
              </w:rPr>
              <w:t>onderzoeker</w:t>
            </w:r>
            <w:proofErr w:type="spellEnd"/>
            <w:r w:rsidRPr="0028045C">
              <w:rPr>
                <w:szCs w:val="20"/>
                <w:lang w:val="en-GB"/>
              </w:rPr>
              <w:t xml:space="preserve"> GGzE</w:t>
            </w:r>
            <w:r w:rsidR="00792E85" w:rsidRPr="0028045C">
              <w:rPr>
                <w:szCs w:val="20"/>
                <w:lang w:val="en-GB"/>
              </w:rPr>
              <w:br/>
            </w:r>
            <w:r w:rsidR="00792E85" w:rsidRPr="0028045C">
              <w:rPr>
                <w:lang w:val="en-GB"/>
              </w:rPr>
              <w:br/>
            </w:r>
          </w:p>
        </w:tc>
        <w:tc>
          <w:tcPr>
            <w:tcW w:w="3827" w:type="dxa"/>
            <w:shd w:val="clear" w:color="auto" w:fill="92D050"/>
          </w:tcPr>
          <w:p w:rsidR="00792E85" w:rsidRDefault="00792E85" w:rsidP="00C54D52">
            <w:pPr>
              <w:rPr>
                <w:szCs w:val="20"/>
              </w:rPr>
            </w:pPr>
            <w:proofErr w:type="spellStart"/>
            <w:r>
              <w:rPr>
                <w:szCs w:val="20"/>
              </w:rPr>
              <w:t>Innovate</w:t>
            </w:r>
            <w:proofErr w:type="spellEnd"/>
            <w:r>
              <w:rPr>
                <w:szCs w:val="20"/>
              </w:rPr>
              <w:t xml:space="preserve"> Dementia</w:t>
            </w:r>
          </w:p>
          <w:p w:rsidR="00792E85" w:rsidRDefault="00792E85" w:rsidP="00C54D52">
            <w:pPr>
              <w:rPr>
                <w:szCs w:val="20"/>
              </w:rPr>
            </w:pPr>
          </w:p>
          <w:p w:rsidR="00792E85" w:rsidRPr="00B16D8B" w:rsidRDefault="00792E85" w:rsidP="00C54D52">
            <w:pPr>
              <w:rPr>
                <w:szCs w:val="20"/>
              </w:rPr>
            </w:pPr>
          </w:p>
        </w:tc>
      </w:tr>
      <w:tr w:rsidR="00792E85" w:rsidRPr="00B16D8B" w:rsidTr="0028045C">
        <w:tc>
          <w:tcPr>
            <w:tcW w:w="986" w:type="dxa"/>
            <w:shd w:val="clear" w:color="auto" w:fill="auto"/>
          </w:tcPr>
          <w:p w:rsidR="00792E85" w:rsidRPr="00B16D8B" w:rsidRDefault="00792E85" w:rsidP="006843BC">
            <w:pPr>
              <w:rPr>
                <w:szCs w:val="20"/>
              </w:rPr>
            </w:pPr>
            <w:r>
              <w:rPr>
                <w:szCs w:val="20"/>
              </w:rPr>
              <w:t>20-04-2020</w:t>
            </w:r>
          </w:p>
          <w:p w:rsidR="00792E85" w:rsidRPr="00B16D8B" w:rsidRDefault="00792E85" w:rsidP="006843BC">
            <w:pPr>
              <w:rPr>
                <w:szCs w:val="20"/>
              </w:rPr>
            </w:pPr>
          </w:p>
        </w:tc>
        <w:tc>
          <w:tcPr>
            <w:tcW w:w="1986" w:type="dxa"/>
            <w:shd w:val="clear" w:color="auto" w:fill="auto"/>
          </w:tcPr>
          <w:p w:rsidR="00792E85" w:rsidRPr="00B16D8B" w:rsidRDefault="00792E85" w:rsidP="006843BC">
            <w:pPr>
              <w:rPr>
                <w:szCs w:val="20"/>
              </w:rPr>
            </w:pPr>
          </w:p>
        </w:tc>
        <w:tc>
          <w:tcPr>
            <w:tcW w:w="2410" w:type="dxa"/>
            <w:shd w:val="clear" w:color="auto" w:fill="auto"/>
          </w:tcPr>
          <w:p w:rsidR="00792E85" w:rsidRPr="00B16D8B" w:rsidRDefault="00792E85" w:rsidP="006843BC">
            <w:pPr>
              <w:rPr>
                <w:szCs w:val="20"/>
              </w:rPr>
            </w:pPr>
            <w:r>
              <w:rPr>
                <w:szCs w:val="20"/>
              </w:rPr>
              <w:t>Volgt</w:t>
            </w:r>
          </w:p>
        </w:tc>
        <w:tc>
          <w:tcPr>
            <w:tcW w:w="3827" w:type="dxa"/>
          </w:tcPr>
          <w:p w:rsidR="00792E85" w:rsidRPr="0028045C" w:rsidRDefault="00792E85" w:rsidP="006843BC">
            <w:pPr>
              <w:rPr>
                <w:szCs w:val="20"/>
              </w:rPr>
            </w:pPr>
          </w:p>
        </w:tc>
        <w:tc>
          <w:tcPr>
            <w:tcW w:w="3827" w:type="dxa"/>
            <w:shd w:val="clear" w:color="auto" w:fill="auto"/>
          </w:tcPr>
          <w:p w:rsidR="00792E85" w:rsidRPr="006843BC" w:rsidRDefault="00792E85" w:rsidP="006843BC">
            <w:pPr>
              <w:rPr>
                <w:szCs w:val="20"/>
              </w:rPr>
            </w:pPr>
            <w:r>
              <w:rPr>
                <w:szCs w:val="20"/>
              </w:rPr>
              <w:t>Nog onbekend.</w:t>
            </w:r>
          </w:p>
        </w:tc>
      </w:tr>
      <w:tr w:rsidR="00792E85" w:rsidRPr="00B16D8B" w:rsidTr="0028045C">
        <w:tc>
          <w:tcPr>
            <w:tcW w:w="986" w:type="dxa"/>
            <w:tcBorders>
              <w:bottom w:val="single" w:sz="4" w:space="0" w:color="auto"/>
            </w:tcBorders>
            <w:shd w:val="clear" w:color="auto" w:fill="92D050"/>
          </w:tcPr>
          <w:p w:rsidR="00792E85" w:rsidRPr="00B16D8B" w:rsidRDefault="00792E85" w:rsidP="006843BC">
            <w:pPr>
              <w:rPr>
                <w:szCs w:val="20"/>
              </w:rPr>
            </w:pPr>
            <w:r>
              <w:rPr>
                <w:szCs w:val="20"/>
              </w:rPr>
              <w:t>25-05-2020</w:t>
            </w:r>
          </w:p>
          <w:p w:rsidR="00792E85" w:rsidRPr="00B16D8B" w:rsidRDefault="00792E85" w:rsidP="006843BC">
            <w:pPr>
              <w:rPr>
                <w:szCs w:val="20"/>
              </w:rPr>
            </w:pPr>
          </w:p>
        </w:tc>
        <w:tc>
          <w:tcPr>
            <w:tcW w:w="1986" w:type="dxa"/>
            <w:tcBorders>
              <w:bottom w:val="single" w:sz="4" w:space="0" w:color="auto"/>
            </w:tcBorders>
            <w:shd w:val="clear" w:color="auto" w:fill="92D050"/>
          </w:tcPr>
          <w:p w:rsidR="00792E85" w:rsidRPr="00B16D8B" w:rsidRDefault="00792E85" w:rsidP="006843BC">
            <w:pPr>
              <w:rPr>
                <w:szCs w:val="20"/>
              </w:rPr>
            </w:pPr>
            <w:r>
              <w:rPr>
                <w:szCs w:val="20"/>
              </w:rPr>
              <w:t>Chijs v. Nieuwenhuizen/ Machteld Marcelis</w:t>
            </w:r>
          </w:p>
        </w:tc>
        <w:tc>
          <w:tcPr>
            <w:tcW w:w="2410" w:type="dxa"/>
            <w:tcBorders>
              <w:bottom w:val="single" w:sz="4" w:space="0" w:color="auto"/>
            </w:tcBorders>
            <w:shd w:val="clear" w:color="auto" w:fill="92D050"/>
          </w:tcPr>
          <w:p w:rsidR="00792E85" w:rsidRPr="00B16D8B" w:rsidRDefault="00A47990" w:rsidP="006843BC">
            <w:pPr>
              <w:rPr>
                <w:szCs w:val="20"/>
              </w:rPr>
            </w:pPr>
            <w:r>
              <w:rPr>
                <w:szCs w:val="20"/>
              </w:rPr>
              <w:t xml:space="preserve">Drs. </w:t>
            </w:r>
            <w:r w:rsidR="00792E85">
              <w:rPr>
                <w:szCs w:val="20"/>
              </w:rPr>
              <w:t>Miranda Knoops</w:t>
            </w:r>
          </w:p>
        </w:tc>
        <w:tc>
          <w:tcPr>
            <w:tcW w:w="3827" w:type="dxa"/>
            <w:tcBorders>
              <w:bottom w:val="single" w:sz="4" w:space="0" w:color="auto"/>
            </w:tcBorders>
            <w:shd w:val="clear" w:color="auto" w:fill="92D050"/>
          </w:tcPr>
          <w:p w:rsidR="00792E85" w:rsidRPr="0028045C" w:rsidRDefault="00792E85" w:rsidP="006843BC">
            <w:pPr>
              <w:rPr>
                <w:szCs w:val="20"/>
              </w:rPr>
            </w:pPr>
            <w:r w:rsidRPr="0028045C">
              <w:rPr>
                <w:szCs w:val="20"/>
              </w:rPr>
              <w:t>Klinisch psycholoog/psychotherapeut      K</w:t>
            </w:r>
            <w:r w:rsidR="004D4C17" w:rsidRPr="0028045C">
              <w:rPr>
                <w:szCs w:val="20"/>
              </w:rPr>
              <w:t>ind</w:t>
            </w:r>
            <w:r w:rsidRPr="0028045C">
              <w:rPr>
                <w:szCs w:val="20"/>
              </w:rPr>
              <w:t xml:space="preserve"> &amp; J</w:t>
            </w:r>
            <w:r w:rsidR="004D4C17" w:rsidRPr="0028045C">
              <w:rPr>
                <w:szCs w:val="20"/>
              </w:rPr>
              <w:t>eugd</w:t>
            </w:r>
            <w:r w:rsidR="0028045C">
              <w:rPr>
                <w:szCs w:val="20"/>
              </w:rPr>
              <w:t xml:space="preserve">, senior Schematherapeut, Supervisor </w:t>
            </w:r>
            <w:proofErr w:type="spellStart"/>
            <w:r w:rsidR="0028045C">
              <w:rPr>
                <w:szCs w:val="20"/>
              </w:rPr>
              <w:t>VGCt</w:t>
            </w:r>
            <w:proofErr w:type="spellEnd"/>
          </w:p>
        </w:tc>
        <w:tc>
          <w:tcPr>
            <w:tcW w:w="3827" w:type="dxa"/>
            <w:tcBorders>
              <w:bottom w:val="single" w:sz="4" w:space="0" w:color="auto"/>
            </w:tcBorders>
            <w:shd w:val="clear" w:color="auto" w:fill="92D050"/>
          </w:tcPr>
          <w:p w:rsidR="00792E85" w:rsidRPr="004A1DFE" w:rsidRDefault="00792E85" w:rsidP="004A1DFE">
            <w:pPr>
              <w:rPr>
                <w:szCs w:val="20"/>
              </w:rPr>
            </w:pPr>
            <w:r w:rsidRPr="004A1DFE">
              <w:rPr>
                <w:szCs w:val="20"/>
              </w:rPr>
              <w:t>Hechtingsgerichte gezinstherapie</w:t>
            </w:r>
          </w:p>
        </w:tc>
      </w:tr>
      <w:tr w:rsidR="00792E85" w:rsidRPr="00B16D8B" w:rsidTr="0028045C">
        <w:tc>
          <w:tcPr>
            <w:tcW w:w="986" w:type="dxa"/>
            <w:shd w:val="clear" w:color="auto" w:fill="92D050"/>
          </w:tcPr>
          <w:p w:rsidR="00792E85" w:rsidRPr="00B16D8B" w:rsidRDefault="00792E85" w:rsidP="006843BC">
            <w:pPr>
              <w:rPr>
                <w:szCs w:val="20"/>
              </w:rPr>
            </w:pPr>
            <w:r>
              <w:rPr>
                <w:szCs w:val="20"/>
              </w:rPr>
              <w:t>29-06-2020</w:t>
            </w:r>
          </w:p>
          <w:p w:rsidR="00792E85" w:rsidRPr="00B16D8B" w:rsidRDefault="00792E85" w:rsidP="006843BC">
            <w:pPr>
              <w:rPr>
                <w:szCs w:val="20"/>
              </w:rPr>
            </w:pPr>
          </w:p>
        </w:tc>
        <w:tc>
          <w:tcPr>
            <w:tcW w:w="1986" w:type="dxa"/>
            <w:shd w:val="clear" w:color="auto" w:fill="92D050"/>
          </w:tcPr>
          <w:p w:rsidR="00792E85" w:rsidRPr="00B16D8B" w:rsidRDefault="00792E85" w:rsidP="006843BC">
            <w:pPr>
              <w:rPr>
                <w:szCs w:val="20"/>
              </w:rPr>
            </w:pPr>
            <w:r>
              <w:rPr>
                <w:szCs w:val="20"/>
              </w:rPr>
              <w:t>Chijs v. Nieuwenhuizen/ Machteld Marcelis</w:t>
            </w:r>
          </w:p>
        </w:tc>
        <w:tc>
          <w:tcPr>
            <w:tcW w:w="2410" w:type="dxa"/>
            <w:shd w:val="clear" w:color="auto" w:fill="92D050"/>
          </w:tcPr>
          <w:p w:rsidR="00792E85" w:rsidRPr="001E07A9" w:rsidRDefault="00A47990" w:rsidP="006843BC">
            <w:pPr>
              <w:rPr>
                <w:szCs w:val="20"/>
              </w:rPr>
            </w:pPr>
            <w:r>
              <w:rPr>
                <w:szCs w:val="20"/>
              </w:rPr>
              <w:t xml:space="preserve">Prof. Dr. </w:t>
            </w:r>
            <w:r w:rsidR="00792E85" w:rsidRPr="006C2157">
              <w:rPr>
                <w:szCs w:val="20"/>
              </w:rPr>
              <w:t>Aletta Kraneveld</w:t>
            </w:r>
          </w:p>
        </w:tc>
        <w:tc>
          <w:tcPr>
            <w:tcW w:w="3827" w:type="dxa"/>
            <w:shd w:val="clear" w:color="auto" w:fill="92D050"/>
          </w:tcPr>
          <w:p w:rsidR="00792E85" w:rsidRPr="0028045C" w:rsidRDefault="004D4C17" w:rsidP="006843BC">
            <w:pPr>
              <w:rPr>
                <w:szCs w:val="20"/>
              </w:rPr>
            </w:pPr>
            <w:r w:rsidRPr="0028045C">
              <w:rPr>
                <w:szCs w:val="20"/>
              </w:rPr>
              <w:t xml:space="preserve">Hoogleraar Universiteit Utrecht </w:t>
            </w:r>
          </w:p>
        </w:tc>
        <w:tc>
          <w:tcPr>
            <w:tcW w:w="3827" w:type="dxa"/>
            <w:shd w:val="clear" w:color="auto" w:fill="92D050"/>
          </w:tcPr>
          <w:p w:rsidR="00792E85" w:rsidRPr="001E07A9" w:rsidRDefault="00792E85" w:rsidP="006843BC">
            <w:pPr>
              <w:rPr>
                <w:szCs w:val="20"/>
              </w:rPr>
            </w:pPr>
            <w:r>
              <w:rPr>
                <w:szCs w:val="20"/>
              </w:rPr>
              <w:t>Autisme, gezonde voeding, darmproblemen</w:t>
            </w:r>
          </w:p>
        </w:tc>
      </w:tr>
      <w:tr w:rsidR="00792E85" w:rsidRPr="00B16D8B" w:rsidTr="0028045C">
        <w:tc>
          <w:tcPr>
            <w:tcW w:w="986" w:type="dxa"/>
            <w:shd w:val="clear" w:color="auto" w:fill="auto"/>
          </w:tcPr>
          <w:p w:rsidR="00792E85" w:rsidRPr="00B16D8B" w:rsidRDefault="00792E85" w:rsidP="0093785F">
            <w:pPr>
              <w:rPr>
                <w:szCs w:val="20"/>
              </w:rPr>
            </w:pPr>
            <w:r>
              <w:rPr>
                <w:szCs w:val="20"/>
              </w:rPr>
              <w:t>28-09-2020</w:t>
            </w:r>
          </w:p>
        </w:tc>
        <w:tc>
          <w:tcPr>
            <w:tcW w:w="1986" w:type="dxa"/>
            <w:shd w:val="clear" w:color="auto" w:fill="auto"/>
          </w:tcPr>
          <w:p w:rsidR="00792E85" w:rsidRPr="00B16D8B" w:rsidRDefault="00792E85" w:rsidP="006843BC">
            <w:pPr>
              <w:rPr>
                <w:szCs w:val="20"/>
              </w:rPr>
            </w:pPr>
          </w:p>
        </w:tc>
        <w:tc>
          <w:tcPr>
            <w:tcW w:w="2410" w:type="dxa"/>
            <w:shd w:val="clear" w:color="auto" w:fill="auto"/>
          </w:tcPr>
          <w:p w:rsidR="00792E85" w:rsidRPr="00B16D8B" w:rsidRDefault="00792E85" w:rsidP="0087119F">
            <w:pPr>
              <w:rPr>
                <w:szCs w:val="20"/>
              </w:rPr>
            </w:pPr>
            <w:r>
              <w:rPr>
                <w:szCs w:val="20"/>
              </w:rPr>
              <w:t>Volgt</w:t>
            </w:r>
            <w:r>
              <w:rPr>
                <w:szCs w:val="20"/>
              </w:rPr>
              <w:br/>
            </w:r>
          </w:p>
        </w:tc>
        <w:tc>
          <w:tcPr>
            <w:tcW w:w="3827" w:type="dxa"/>
          </w:tcPr>
          <w:p w:rsidR="00792E85" w:rsidRPr="0028045C" w:rsidRDefault="00792E85" w:rsidP="006843BC">
            <w:pPr>
              <w:rPr>
                <w:szCs w:val="20"/>
              </w:rPr>
            </w:pPr>
          </w:p>
        </w:tc>
        <w:tc>
          <w:tcPr>
            <w:tcW w:w="3827" w:type="dxa"/>
            <w:shd w:val="clear" w:color="auto" w:fill="auto"/>
          </w:tcPr>
          <w:p w:rsidR="00792E85" w:rsidRPr="00B16D8B" w:rsidRDefault="00792E85" w:rsidP="006843BC">
            <w:pPr>
              <w:rPr>
                <w:szCs w:val="20"/>
              </w:rPr>
            </w:pPr>
            <w:r>
              <w:rPr>
                <w:szCs w:val="20"/>
              </w:rPr>
              <w:t>Nog onbekend</w:t>
            </w:r>
            <w:r w:rsidR="00F35551">
              <w:rPr>
                <w:szCs w:val="20"/>
              </w:rPr>
              <w:t>.</w:t>
            </w:r>
          </w:p>
        </w:tc>
      </w:tr>
      <w:tr w:rsidR="00792E85" w:rsidRPr="00B16D8B" w:rsidTr="0028045C">
        <w:tc>
          <w:tcPr>
            <w:tcW w:w="986" w:type="dxa"/>
            <w:shd w:val="clear" w:color="auto" w:fill="92D050"/>
          </w:tcPr>
          <w:p w:rsidR="00792E85" w:rsidRDefault="00792E85" w:rsidP="006843BC">
            <w:pPr>
              <w:rPr>
                <w:szCs w:val="20"/>
              </w:rPr>
            </w:pPr>
            <w:r>
              <w:rPr>
                <w:szCs w:val="20"/>
              </w:rPr>
              <w:t>26-10-2020</w:t>
            </w:r>
          </w:p>
          <w:p w:rsidR="00792E85" w:rsidRPr="00B16D8B" w:rsidRDefault="00792E85" w:rsidP="006843BC">
            <w:pPr>
              <w:rPr>
                <w:szCs w:val="20"/>
              </w:rPr>
            </w:pPr>
          </w:p>
        </w:tc>
        <w:tc>
          <w:tcPr>
            <w:tcW w:w="1986" w:type="dxa"/>
            <w:shd w:val="clear" w:color="auto" w:fill="92D050"/>
          </w:tcPr>
          <w:p w:rsidR="00792E85" w:rsidRPr="00B16D8B" w:rsidRDefault="00792E85" w:rsidP="006843BC">
            <w:pPr>
              <w:rPr>
                <w:szCs w:val="20"/>
              </w:rPr>
            </w:pPr>
            <w:r>
              <w:rPr>
                <w:szCs w:val="20"/>
              </w:rPr>
              <w:t>Chijs v. Nieuwenhuizen/ Machteld Marcelis</w:t>
            </w:r>
          </w:p>
        </w:tc>
        <w:tc>
          <w:tcPr>
            <w:tcW w:w="2410" w:type="dxa"/>
            <w:shd w:val="clear" w:color="auto" w:fill="92D050"/>
          </w:tcPr>
          <w:p w:rsidR="00792E85" w:rsidRPr="00B16D8B" w:rsidRDefault="00A47990" w:rsidP="006843BC">
            <w:pPr>
              <w:rPr>
                <w:szCs w:val="20"/>
              </w:rPr>
            </w:pPr>
            <w:r>
              <w:rPr>
                <w:szCs w:val="20"/>
              </w:rPr>
              <w:t xml:space="preserve">Dr. </w:t>
            </w:r>
            <w:r w:rsidR="00792E85">
              <w:rPr>
                <w:szCs w:val="20"/>
              </w:rPr>
              <w:t>Paul. Van der Heijden</w:t>
            </w:r>
          </w:p>
        </w:tc>
        <w:tc>
          <w:tcPr>
            <w:tcW w:w="3827" w:type="dxa"/>
            <w:shd w:val="clear" w:color="auto" w:fill="92D050"/>
          </w:tcPr>
          <w:p w:rsidR="00792E85" w:rsidRPr="0028045C" w:rsidRDefault="00A47990" w:rsidP="00A47990">
            <w:pPr>
              <w:rPr>
                <w:szCs w:val="20"/>
              </w:rPr>
            </w:pPr>
            <w:r w:rsidRPr="0028045C">
              <w:rPr>
                <w:szCs w:val="20"/>
              </w:rPr>
              <w:t>Klinisch Psycholoog, Psychotherapeut, P-opleider, onderzoeker, hoofddocent psychodiagnostiek (t.b.v. opleiding klinisch psycholoog)</w:t>
            </w:r>
          </w:p>
        </w:tc>
        <w:tc>
          <w:tcPr>
            <w:tcW w:w="3827" w:type="dxa"/>
            <w:shd w:val="clear" w:color="auto" w:fill="92D050"/>
          </w:tcPr>
          <w:p w:rsidR="00792E85" w:rsidRPr="006843BC" w:rsidRDefault="00792E85" w:rsidP="006843BC">
            <w:pPr>
              <w:rPr>
                <w:szCs w:val="20"/>
              </w:rPr>
            </w:pPr>
            <w:proofErr w:type="spellStart"/>
            <w:r>
              <w:rPr>
                <w:szCs w:val="20"/>
              </w:rPr>
              <w:t>HitOp</w:t>
            </w:r>
            <w:proofErr w:type="spellEnd"/>
            <w:r>
              <w:rPr>
                <w:szCs w:val="20"/>
              </w:rPr>
              <w:t xml:space="preserve"> model</w:t>
            </w:r>
          </w:p>
        </w:tc>
      </w:tr>
      <w:tr w:rsidR="00792E85" w:rsidRPr="00B16D8B" w:rsidTr="0028045C">
        <w:tc>
          <w:tcPr>
            <w:tcW w:w="986" w:type="dxa"/>
            <w:shd w:val="clear" w:color="auto" w:fill="auto"/>
          </w:tcPr>
          <w:p w:rsidR="00792E85" w:rsidRPr="00B16D8B" w:rsidRDefault="00792E85" w:rsidP="006843BC">
            <w:pPr>
              <w:rPr>
                <w:szCs w:val="20"/>
              </w:rPr>
            </w:pPr>
            <w:r>
              <w:rPr>
                <w:szCs w:val="20"/>
              </w:rPr>
              <w:t>30-11-2020</w:t>
            </w:r>
          </w:p>
          <w:p w:rsidR="00792E85" w:rsidRPr="00B16D8B" w:rsidRDefault="00792E85" w:rsidP="006843BC">
            <w:pPr>
              <w:rPr>
                <w:szCs w:val="20"/>
              </w:rPr>
            </w:pPr>
          </w:p>
        </w:tc>
        <w:tc>
          <w:tcPr>
            <w:tcW w:w="1986" w:type="dxa"/>
            <w:shd w:val="clear" w:color="auto" w:fill="auto"/>
          </w:tcPr>
          <w:p w:rsidR="00792E85" w:rsidRPr="00B16D8B" w:rsidRDefault="00792E85" w:rsidP="006843BC">
            <w:pPr>
              <w:rPr>
                <w:szCs w:val="20"/>
              </w:rPr>
            </w:pPr>
          </w:p>
        </w:tc>
        <w:tc>
          <w:tcPr>
            <w:tcW w:w="2410" w:type="dxa"/>
            <w:shd w:val="clear" w:color="auto" w:fill="auto"/>
          </w:tcPr>
          <w:p w:rsidR="00792E85" w:rsidRPr="00B16D8B" w:rsidRDefault="00792E85" w:rsidP="006843BC">
            <w:pPr>
              <w:rPr>
                <w:szCs w:val="20"/>
              </w:rPr>
            </w:pPr>
            <w:r>
              <w:rPr>
                <w:szCs w:val="20"/>
              </w:rPr>
              <w:t>Volgt</w:t>
            </w:r>
          </w:p>
        </w:tc>
        <w:tc>
          <w:tcPr>
            <w:tcW w:w="3827" w:type="dxa"/>
          </w:tcPr>
          <w:p w:rsidR="00792E85" w:rsidRPr="0028045C" w:rsidRDefault="00792E85" w:rsidP="006843BC">
            <w:pPr>
              <w:rPr>
                <w:szCs w:val="20"/>
              </w:rPr>
            </w:pPr>
          </w:p>
        </w:tc>
        <w:tc>
          <w:tcPr>
            <w:tcW w:w="3827" w:type="dxa"/>
            <w:shd w:val="clear" w:color="auto" w:fill="auto"/>
          </w:tcPr>
          <w:p w:rsidR="00792E85" w:rsidRPr="00B16D8B" w:rsidRDefault="00792E85" w:rsidP="006843BC">
            <w:pPr>
              <w:rPr>
                <w:szCs w:val="20"/>
              </w:rPr>
            </w:pPr>
            <w:r>
              <w:rPr>
                <w:szCs w:val="20"/>
              </w:rPr>
              <w:t>Nog onbekend</w:t>
            </w:r>
            <w:r w:rsidR="00F35551">
              <w:rPr>
                <w:szCs w:val="20"/>
              </w:rPr>
              <w:t>.</w:t>
            </w:r>
          </w:p>
        </w:tc>
      </w:tr>
    </w:tbl>
    <w:p w:rsidR="0028045C" w:rsidRDefault="0028045C" w:rsidP="0087119F">
      <w:pPr>
        <w:rPr>
          <w:szCs w:val="20"/>
          <w:lang w:val="en-GB"/>
        </w:rPr>
      </w:pPr>
    </w:p>
    <w:p w:rsidR="0028045C" w:rsidRDefault="0028045C" w:rsidP="0087119F">
      <w:pPr>
        <w:rPr>
          <w:szCs w:val="20"/>
          <w:lang w:val="en-GB"/>
        </w:rPr>
      </w:pPr>
    </w:p>
    <w:p w:rsidR="00192635" w:rsidRPr="00B763C1" w:rsidRDefault="00A47990" w:rsidP="0087119F">
      <w:pPr>
        <w:rPr>
          <w:szCs w:val="20"/>
          <w:lang w:val="en-GB"/>
        </w:rPr>
      </w:pPr>
      <w:r w:rsidRPr="00B763C1">
        <w:rPr>
          <w:szCs w:val="20"/>
          <w:lang w:val="en-GB"/>
        </w:rPr>
        <w:lastRenderedPageBreak/>
        <w:t xml:space="preserve">C.V. </w:t>
      </w:r>
      <w:proofErr w:type="spellStart"/>
      <w:r w:rsidRPr="00B763C1">
        <w:rPr>
          <w:szCs w:val="20"/>
          <w:lang w:val="en-GB"/>
        </w:rPr>
        <w:t>sprekers</w:t>
      </w:r>
      <w:proofErr w:type="spellEnd"/>
      <w:r w:rsidR="00B763C1">
        <w:rPr>
          <w:szCs w:val="20"/>
          <w:lang w:val="en-GB"/>
        </w:rPr>
        <w:t xml:space="preserve"> (tot </w:t>
      </w:r>
      <w:proofErr w:type="spellStart"/>
      <w:r w:rsidR="00B763C1">
        <w:rPr>
          <w:szCs w:val="20"/>
          <w:lang w:val="en-GB"/>
        </w:rPr>
        <w:t>dusver</w:t>
      </w:r>
      <w:proofErr w:type="spellEnd"/>
      <w:r w:rsidR="00B763C1">
        <w:rPr>
          <w:szCs w:val="20"/>
          <w:lang w:val="en-GB"/>
        </w:rPr>
        <w:t xml:space="preserve"> </w:t>
      </w:r>
      <w:proofErr w:type="spellStart"/>
      <w:r w:rsidR="00B763C1">
        <w:rPr>
          <w:szCs w:val="20"/>
          <w:lang w:val="en-GB"/>
        </w:rPr>
        <w:t>bekend</w:t>
      </w:r>
      <w:proofErr w:type="spellEnd"/>
      <w:r w:rsidR="00B763C1">
        <w:rPr>
          <w:szCs w:val="20"/>
          <w:lang w:val="en-GB"/>
        </w:rPr>
        <w:t>)</w:t>
      </w:r>
    </w:p>
    <w:p w:rsidR="00A47990" w:rsidRPr="00B763C1" w:rsidRDefault="00A47990" w:rsidP="0087119F">
      <w:pPr>
        <w:rPr>
          <w:szCs w:val="20"/>
          <w:lang w:val="en-GB"/>
        </w:rPr>
      </w:pPr>
    </w:p>
    <w:p w:rsidR="004D4C17" w:rsidRPr="00B763C1" w:rsidRDefault="004D4C17" w:rsidP="00C613CC">
      <w:pPr>
        <w:rPr>
          <w:rFonts w:cstheme="minorHAnsi"/>
          <w:i/>
          <w:szCs w:val="20"/>
        </w:rPr>
      </w:pPr>
      <w:r w:rsidRPr="00B763C1">
        <w:rPr>
          <w:rFonts w:cstheme="minorHAnsi"/>
          <w:i/>
          <w:szCs w:val="20"/>
        </w:rPr>
        <w:t>C.V. Drs. Lisette Janssen-de Ruijter</w:t>
      </w:r>
    </w:p>
    <w:p w:rsidR="00C613CC" w:rsidRPr="00B763C1" w:rsidRDefault="00C613CC" w:rsidP="00C613CC">
      <w:pPr>
        <w:rPr>
          <w:rFonts w:cstheme="minorHAnsi"/>
          <w:szCs w:val="20"/>
        </w:rPr>
      </w:pPr>
      <w:r w:rsidRPr="00B763C1">
        <w:rPr>
          <w:rFonts w:cstheme="minorHAnsi"/>
          <w:szCs w:val="20"/>
        </w:rPr>
        <w:t>Lisette Janssen-de Ruijter, MSc. heeft ontwikkelingspsychologie gestudeerd aan de Radboud Universiteit Nijmegen en werkt sinds 2008 bij de onderzoeksgroep Forensische Geestelijke Gezondheidszorg van GGzE; eerst als wetenschappelijk onderzoeksassistent en sinds 2011 als wetenschappelijk medewerker. In april 2011 is zij gestart met haar promotieonderzoek aan Tilburg University, onder begeleiding van Prof. dr. Chijs van Nieuwenhuizen, Prof. dr. Jeroen Vermunt en dr. Eva Mulder. De titel van haar onderzoek luidt: “Trajecten en profielen bij jongeren voor, tijdens en na opname in een (forensische) jeugdpsychiatrische kliniek”. Voorafgaand aan haar promotieonderzoek heeft zij als junior onderzoeker aan verschillende projecten binnen de onderzoeksgroep gewerkt zoals de pilotstudie Neurofeedback en TBS geprofileerd.</w:t>
      </w:r>
    </w:p>
    <w:p w:rsidR="00C613CC" w:rsidRPr="00B763C1" w:rsidRDefault="00C613CC" w:rsidP="00C613CC">
      <w:pPr>
        <w:pStyle w:val="Normaalweb"/>
        <w:rPr>
          <w:rFonts w:ascii="Trebuchet MS" w:hAnsi="Trebuchet MS"/>
          <w:sz w:val="20"/>
          <w:szCs w:val="20"/>
        </w:rPr>
      </w:pPr>
    </w:p>
    <w:p w:rsidR="00C613CC" w:rsidRPr="00B763C1" w:rsidRDefault="00C613CC" w:rsidP="00C613CC">
      <w:pPr>
        <w:pStyle w:val="Normaalweb"/>
        <w:rPr>
          <w:rFonts w:ascii="Trebuchet MS" w:hAnsi="Trebuchet MS"/>
          <w:i/>
          <w:sz w:val="20"/>
          <w:szCs w:val="20"/>
        </w:rPr>
      </w:pPr>
      <w:r w:rsidRPr="00B763C1">
        <w:rPr>
          <w:rFonts w:ascii="Trebuchet MS" w:hAnsi="Trebuchet MS"/>
          <w:i/>
          <w:sz w:val="20"/>
          <w:szCs w:val="20"/>
        </w:rPr>
        <w:t>C</w:t>
      </w:r>
      <w:r w:rsidR="004D4C17" w:rsidRPr="00B763C1">
        <w:rPr>
          <w:rFonts w:ascii="Trebuchet MS" w:hAnsi="Trebuchet MS"/>
          <w:i/>
          <w:sz w:val="20"/>
          <w:szCs w:val="20"/>
        </w:rPr>
        <w:t>.</w:t>
      </w:r>
      <w:r w:rsidRPr="00B763C1">
        <w:rPr>
          <w:rFonts w:ascii="Trebuchet MS" w:hAnsi="Trebuchet MS"/>
          <w:i/>
          <w:sz w:val="20"/>
          <w:szCs w:val="20"/>
        </w:rPr>
        <w:t>V</w:t>
      </w:r>
      <w:r w:rsidR="004D4C17" w:rsidRPr="00B763C1">
        <w:rPr>
          <w:rFonts w:ascii="Trebuchet MS" w:hAnsi="Trebuchet MS"/>
          <w:i/>
          <w:sz w:val="20"/>
          <w:szCs w:val="20"/>
        </w:rPr>
        <w:t>.</w:t>
      </w:r>
      <w:r w:rsidRPr="00B763C1">
        <w:rPr>
          <w:rFonts w:ascii="Trebuchet MS" w:hAnsi="Trebuchet MS"/>
          <w:i/>
          <w:sz w:val="20"/>
          <w:szCs w:val="20"/>
        </w:rPr>
        <w:t xml:space="preserve"> Prof. Dr. Mario Braakman</w:t>
      </w:r>
    </w:p>
    <w:p w:rsidR="00C613CC" w:rsidRPr="00B763C1" w:rsidRDefault="00C613CC" w:rsidP="00C613CC">
      <w:pPr>
        <w:pStyle w:val="Normaalweb"/>
        <w:rPr>
          <w:rFonts w:ascii="Trebuchet MS" w:hAnsi="Trebuchet MS"/>
          <w:sz w:val="20"/>
          <w:szCs w:val="20"/>
        </w:rPr>
      </w:pPr>
      <w:r w:rsidRPr="00B763C1">
        <w:rPr>
          <w:rFonts w:ascii="Trebuchet MS" w:hAnsi="Trebuchet MS"/>
          <w:sz w:val="20"/>
          <w:szCs w:val="20"/>
        </w:rPr>
        <w:t xml:space="preserve">Mario Braakman is psychiater, psychotherapeut en cultureel antropoloog. Hij was 10 jaar lang hoofd behandeling van Phoenix, een psychiatrische kliniek voor asielzoekers en vluchtelingen. Momenteel is hij hoofdopleider psychiatrie en klinische geriatrie bij Pro Persona alwaar hij ook werkzaam is voor second </w:t>
      </w:r>
      <w:proofErr w:type="spellStart"/>
      <w:r w:rsidRPr="00B763C1">
        <w:rPr>
          <w:rFonts w:ascii="Trebuchet MS" w:hAnsi="Trebuchet MS"/>
          <w:sz w:val="20"/>
          <w:szCs w:val="20"/>
        </w:rPr>
        <w:t>opinions</w:t>
      </w:r>
      <w:proofErr w:type="spellEnd"/>
      <w:r w:rsidRPr="00B763C1">
        <w:rPr>
          <w:rFonts w:ascii="Trebuchet MS" w:hAnsi="Trebuchet MS"/>
          <w:sz w:val="20"/>
          <w:szCs w:val="20"/>
        </w:rPr>
        <w:t xml:space="preserve"> voor niet westerse patiënten en psychiater is in het transculturele behandelteam. Hiernaast is hij onder meer hoogleraar transculturele forensische psychiatrie aan de Tilburg University, voorzitter van de afdeling transculturele psychiatrie van de </w:t>
      </w:r>
      <w:proofErr w:type="spellStart"/>
      <w:r w:rsidRPr="00B763C1">
        <w:rPr>
          <w:rFonts w:ascii="Trebuchet MS" w:hAnsi="Trebuchet MS"/>
          <w:sz w:val="20"/>
          <w:szCs w:val="20"/>
        </w:rPr>
        <w:t>NVvP</w:t>
      </w:r>
      <w:proofErr w:type="spellEnd"/>
      <w:r w:rsidRPr="00B763C1">
        <w:rPr>
          <w:rFonts w:ascii="Trebuchet MS" w:hAnsi="Trebuchet MS"/>
          <w:sz w:val="20"/>
          <w:szCs w:val="20"/>
        </w:rPr>
        <w:t xml:space="preserve"> en president-elect van de World Association of </w:t>
      </w:r>
      <w:proofErr w:type="spellStart"/>
      <w:r w:rsidRPr="00B763C1">
        <w:rPr>
          <w:rFonts w:ascii="Trebuchet MS" w:hAnsi="Trebuchet MS"/>
          <w:sz w:val="20"/>
          <w:szCs w:val="20"/>
        </w:rPr>
        <w:t>Cultural</w:t>
      </w:r>
      <w:proofErr w:type="spellEnd"/>
      <w:r w:rsidRPr="00B763C1">
        <w:rPr>
          <w:rFonts w:ascii="Trebuchet MS" w:hAnsi="Trebuchet MS"/>
          <w:sz w:val="20"/>
          <w:szCs w:val="20"/>
        </w:rPr>
        <w:t xml:space="preserve"> </w:t>
      </w:r>
      <w:proofErr w:type="spellStart"/>
      <w:r w:rsidRPr="00B763C1">
        <w:rPr>
          <w:rFonts w:ascii="Trebuchet MS" w:hAnsi="Trebuchet MS"/>
          <w:sz w:val="20"/>
          <w:szCs w:val="20"/>
        </w:rPr>
        <w:t>Psychiatry</w:t>
      </w:r>
      <w:proofErr w:type="spellEnd"/>
      <w:r w:rsidRPr="00B763C1">
        <w:rPr>
          <w:rFonts w:ascii="Trebuchet MS" w:hAnsi="Trebuchet MS"/>
          <w:sz w:val="20"/>
          <w:szCs w:val="20"/>
        </w:rPr>
        <w:t xml:space="preserve">. </w:t>
      </w:r>
    </w:p>
    <w:p w:rsidR="00A47990" w:rsidRDefault="00A47990" w:rsidP="0087119F">
      <w:pPr>
        <w:rPr>
          <w:szCs w:val="20"/>
          <w:lang w:val="en-GB"/>
        </w:rPr>
      </w:pPr>
    </w:p>
    <w:p w:rsidR="00C613CC" w:rsidRPr="00B763C1" w:rsidRDefault="00C613CC" w:rsidP="00B763C1">
      <w:pPr>
        <w:shd w:val="clear" w:color="auto" w:fill="FFFFFF"/>
        <w:spacing w:after="300"/>
        <w:rPr>
          <w:rFonts w:eastAsia="Times New Roman" w:cs="Times New Roman"/>
          <w:szCs w:val="20"/>
          <w:lang w:eastAsia="nl-NL"/>
        </w:rPr>
      </w:pPr>
      <w:r w:rsidRPr="00B763C1">
        <w:rPr>
          <w:rFonts w:eastAsia="Times New Roman" w:cs="Times New Roman"/>
          <w:i/>
          <w:szCs w:val="20"/>
          <w:lang w:eastAsia="nl-NL"/>
        </w:rPr>
        <w:t>C.V. Dr. Ing. Liselore Snaphaan</w:t>
      </w:r>
      <w:r w:rsidRPr="00B763C1">
        <w:rPr>
          <w:rFonts w:eastAsia="Times New Roman" w:cs="Times New Roman"/>
          <w:szCs w:val="20"/>
          <w:lang w:eastAsia="nl-NL"/>
        </w:rPr>
        <w:br/>
      </w:r>
      <w:r w:rsidRPr="00C613CC">
        <w:rPr>
          <w:rFonts w:eastAsia="Times New Roman" w:cs="Times New Roman"/>
          <w:szCs w:val="20"/>
          <w:lang w:eastAsia="nl-NL"/>
        </w:rPr>
        <w:t xml:space="preserve">Ik werk als senior onderzoeker bij de onderzoeksgroep </w:t>
      </w:r>
      <w:proofErr w:type="spellStart"/>
      <w:r w:rsidRPr="00C613CC">
        <w:rPr>
          <w:rFonts w:eastAsia="Times New Roman" w:cs="Times New Roman"/>
          <w:szCs w:val="20"/>
          <w:lang w:eastAsia="nl-NL"/>
        </w:rPr>
        <w:t>Evidence</w:t>
      </w:r>
      <w:proofErr w:type="spellEnd"/>
      <w:r w:rsidRPr="00C613CC">
        <w:rPr>
          <w:rFonts w:eastAsia="Times New Roman" w:cs="Times New Roman"/>
          <w:szCs w:val="20"/>
          <w:lang w:eastAsia="nl-NL"/>
        </w:rPr>
        <w:t xml:space="preserve"> </w:t>
      </w:r>
      <w:proofErr w:type="spellStart"/>
      <w:r w:rsidRPr="00C613CC">
        <w:rPr>
          <w:rFonts w:eastAsia="Times New Roman" w:cs="Times New Roman"/>
          <w:szCs w:val="20"/>
          <w:lang w:eastAsia="nl-NL"/>
        </w:rPr>
        <w:t>Based</w:t>
      </w:r>
      <w:proofErr w:type="spellEnd"/>
      <w:r w:rsidRPr="00C613CC">
        <w:rPr>
          <w:rFonts w:eastAsia="Times New Roman" w:cs="Times New Roman"/>
          <w:szCs w:val="20"/>
          <w:lang w:eastAsia="nl-NL"/>
        </w:rPr>
        <w:t xml:space="preserve"> </w:t>
      </w:r>
      <w:proofErr w:type="spellStart"/>
      <w:r w:rsidRPr="00C613CC">
        <w:rPr>
          <w:rFonts w:eastAsia="Times New Roman" w:cs="Times New Roman"/>
          <w:szCs w:val="20"/>
          <w:lang w:eastAsia="nl-NL"/>
        </w:rPr>
        <w:t>Managament</w:t>
      </w:r>
      <w:proofErr w:type="spellEnd"/>
      <w:r w:rsidRPr="00C613CC">
        <w:rPr>
          <w:rFonts w:eastAsia="Times New Roman" w:cs="Times New Roman"/>
          <w:szCs w:val="20"/>
          <w:lang w:eastAsia="nl-NL"/>
        </w:rPr>
        <w:t xml:space="preserve"> van Innovatie (EBMI).</w:t>
      </w:r>
      <w:r w:rsidRPr="00B763C1">
        <w:rPr>
          <w:rFonts w:eastAsia="Times New Roman" w:cs="Times New Roman"/>
          <w:szCs w:val="20"/>
          <w:lang w:eastAsia="nl-NL"/>
        </w:rPr>
        <w:t xml:space="preserve"> </w:t>
      </w:r>
      <w:r w:rsidRPr="00C613CC">
        <w:rPr>
          <w:rFonts w:eastAsia="Times New Roman" w:cs="Times New Roman"/>
          <w:szCs w:val="20"/>
          <w:lang w:eastAsia="nl-NL"/>
        </w:rPr>
        <w:t>Als neurowetenschapper is mijn werkveld drieledig; neurologie, geriatrie, psychiatrie. Daarbij is mijn focus duurzame verbindingen leggen tussen de praktijk, onderzoek en innovatie. Ik ben betrokken bij de volgende initiatieven:</w:t>
      </w:r>
      <w:r w:rsidRPr="00B763C1">
        <w:rPr>
          <w:rFonts w:eastAsia="Times New Roman" w:cs="Times New Roman"/>
          <w:szCs w:val="20"/>
          <w:lang w:eastAsia="nl-NL"/>
        </w:rPr>
        <w:t xml:space="preserve"> </w:t>
      </w:r>
      <w:proofErr w:type="spellStart"/>
      <w:r w:rsidRPr="00C613CC">
        <w:rPr>
          <w:rFonts w:eastAsia="Times New Roman" w:cs="Times New Roman"/>
          <w:szCs w:val="20"/>
          <w:lang w:eastAsia="nl-NL"/>
        </w:rPr>
        <w:t>Innovate</w:t>
      </w:r>
      <w:proofErr w:type="spellEnd"/>
      <w:r w:rsidRPr="00C613CC">
        <w:rPr>
          <w:rFonts w:eastAsia="Times New Roman" w:cs="Times New Roman"/>
          <w:szCs w:val="20"/>
          <w:lang w:eastAsia="nl-NL"/>
        </w:rPr>
        <w:t xml:space="preserve"> Dementia</w:t>
      </w:r>
      <w:r w:rsidRPr="00B763C1">
        <w:rPr>
          <w:rFonts w:eastAsia="Times New Roman" w:cs="Times New Roman"/>
          <w:szCs w:val="20"/>
          <w:lang w:eastAsia="nl-NL"/>
        </w:rPr>
        <w:t xml:space="preserve">, </w:t>
      </w:r>
      <w:r w:rsidRPr="00C613CC">
        <w:rPr>
          <w:rFonts w:eastAsia="Times New Roman" w:cs="Times New Roman"/>
          <w:szCs w:val="20"/>
          <w:lang w:eastAsia="nl-NL"/>
        </w:rPr>
        <w:t>Proeftuin dementie</w:t>
      </w:r>
      <w:r w:rsidRPr="00B763C1">
        <w:rPr>
          <w:rFonts w:eastAsia="Times New Roman" w:cs="Times New Roman"/>
          <w:szCs w:val="20"/>
          <w:lang w:eastAsia="nl-NL"/>
        </w:rPr>
        <w:t xml:space="preserve">, </w:t>
      </w:r>
      <w:r w:rsidRPr="00C613CC">
        <w:rPr>
          <w:rFonts w:eastAsia="Times New Roman" w:cs="Times New Roman"/>
          <w:szCs w:val="20"/>
          <w:lang w:eastAsia="nl-NL"/>
        </w:rPr>
        <w:t>ID-lab</w:t>
      </w:r>
      <w:r w:rsidRPr="00B763C1">
        <w:rPr>
          <w:rFonts w:eastAsia="Times New Roman" w:cs="Times New Roman"/>
          <w:szCs w:val="20"/>
          <w:lang w:eastAsia="nl-NL"/>
        </w:rPr>
        <w:t xml:space="preserve">, </w:t>
      </w:r>
      <w:proofErr w:type="spellStart"/>
      <w:r w:rsidRPr="00C613CC">
        <w:rPr>
          <w:rFonts w:eastAsia="Times New Roman" w:cs="Times New Roman"/>
          <w:szCs w:val="20"/>
          <w:lang w:eastAsia="nl-NL"/>
        </w:rPr>
        <w:t>Relaxation</w:t>
      </w:r>
      <w:proofErr w:type="spellEnd"/>
      <w:r w:rsidRPr="00C613CC">
        <w:rPr>
          <w:rFonts w:eastAsia="Times New Roman" w:cs="Times New Roman"/>
          <w:szCs w:val="20"/>
          <w:lang w:eastAsia="nl-NL"/>
        </w:rPr>
        <w:t xml:space="preserve"> Space</w:t>
      </w:r>
      <w:r w:rsidRPr="00B763C1">
        <w:rPr>
          <w:rFonts w:eastAsia="Times New Roman" w:cs="Times New Roman"/>
          <w:szCs w:val="20"/>
          <w:lang w:eastAsia="nl-NL"/>
        </w:rPr>
        <w:t xml:space="preserve">. </w:t>
      </w:r>
      <w:r w:rsidRPr="00C613CC">
        <w:rPr>
          <w:rFonts w:eastAsia="Times New Roman" w:cs="Times New Roman"/>
          <w:szCs w:val="20"/>
          <w:lang w:eastAsia="nl-NL"/>
        </w:rPr>
        <w:t>Dynamische Verlichting</w:t>
      </w:r>
      <w:r w:rsidRPr="00B763C1">
        <w:rPr>
          <w:rFonts w:eastAsia="Times New Roman" w:cs="Times New Roman"/>
          <w:szCs w:val="20"/>
          <w:lang w:eastAsia="nl-NL"/>
        </w:rPr>
        <w:t>.</w:t>
      </w:r>
    </w:p>
    <w:p w:rsidR="0028045C" w:rsidRPr="00C613CC" w:rsidRDefault="0028045C" w:rsidP="00B763C1">
      <w:pPr>
        <w:shd w:val="clear" w:color="auto" w:fill="FFFFFF"/>
        <w:spacing w:after="300" w:line="240" w:lineRule="auto"/>
        <w:rPr>
          <w:rFonts w:eastAsia="Times New Roman" w:cs="Times New Roman"/>
          <w:szCs w:val="20"/>
          <w:lang w:eastAsia="nl-NL"/>
        </w:rPr>
      </w:pPr>
      <w:r w:rsidRPr="00B763C1">
        <w:rPr>
          <w:rFonts w:eastAsia="Times New Roman" w:cs="Times New Roman"/>
          <w:i/>
          <w:szCs w:val="20"/>
          <w:lang w:eastAsia="nl-NL"/>
        </w:rPr>
        <w:t>C.V. Miranda Knoops</w:t>
      </w:r>
      <w:r w:rsidRPr="00B763C1">
        <w:rPr>
          <w:rFonts w:eastAsia="Times New Roman" w:cs="Times New Roman"/>
          <w:szCs w:val="20"/>
          <w:lang w:eastAsia="nl-NL"/>
        </w:rPr>
        <w:br/>
        <w:t xml:space="preserve">Sinds 2003 werkzaam bij GGzE, momenteel als klinisch psycholoog Kind &amp; Jeugd en </w:t>
      </w:r>
      <w:r w:rsidR="00B763C1">
        <w:rPr>
          <w:rFonts w:eastAsia="Times New Roman" w:cs="Times New Roman"/>
          <w:szCs w:val="20"/>
          <w:lang w:eastAsia="nl-NL"/>
        </w:rPr>
        <w:t xml:space="preserve">als </w:t>
      </w:r>
      <w:r w:rsidRPr="00B763C1">
        <w:rPr>
          <w:rFonts w:eastAsia="Times New Roman" w:cs="Times New Roman"/>
          <w:szCs w:val="20"/>
          <w:lang w:eastAsia="nl-NL"/>
        </w:rPr>
        <w:t>psychotherapeut.</w:t>
      </w:r>
      <w:r w:rsidR="00B763C1" w:rsidRPr="00B763C1">
        <w:rPr>
          <w:rFonts w:eastAsia="Times New Roman" w:cs="Times New Roman"/>
          <w:szCs w:val="20"/>
          <w:lang w:eastAsia="nl-NL"/>
        </w:rPr>
        <w:br/>
      </w:r>
      <w:r w:rsidRPr="00B763C1">
        <w:rPr>
          <w:rFonts w:eastAsia="Times New Roman" w:cs="Times New Roman"/>
          <w:szCs w:val="20"/>
          <w:lang w:eastAsia="nl-NL"/>
        </w:rPr>
        <w:t xml:space="preserve">Expertises: Supervisor </w:t>
      </w:r>
      <w:proofErr w:type="spellStart"/>
      <w:r w:rsidRPr="00B763C1">
        <w:rPr>
          <w:rFonts w:eastAsia="Times New Roman" w:cs="Times New Roman"/>
          <w:szCs w:val="20"/>
          <w:lang w:eastAsia="nl-NL"/>
        </w:rPr>
        <w:t>VGCt</w:t>
      </w:r>
      <w:proofErr w:type="spellEnd"/>
      <w:r w:rsidRPr="00B763C1">
        <w:rPr>
          <w:rFonts w:eastAsia="Times New Roman" w:cs="Times New Roman"/>
          <w:szCs w:val="20"/>
          <w:lang w:eastAsia="nl-NL"/>
        </w:rPr>
        <w:t>, Senior schematherapeut, EMDR practitioner K&amp;J, systeemtherapeut.</w:t>
      </w:r>
      <w:r w:rsidRPr="00B763C1">
        <w:rPr>
          <w:rFonts w:eastAsia="Times New Roman" w:cs="Times New Roman"/>
          <w:szCs w:val="20"/>
          <w:lang w:eastAsia="nl-NL"/>
        </w:rPr>
        <w:br/>
        <w:t xml:space="preserve">Ervaring in: </w:t>
      </w:r>
      <w:r w:rsidRPr="00B763C1">
        <w:rPr>
          <w:rFonts w:cs="Tahoma"/>
          <w:szCs w:val="20"/>
          <w:shd w:val="clear" w:color="auto" w:fill="FFFFFF"/>
        </w:rPr>
        <w:t>(forensische) jeugdpsychiatrie, hechtingsproblematiek, persoonlijkheidsproblematiek, gezinsproblematiek</w:t>
      </w:r>
      <w:r w:rsidR="00B763C1" w:rsidRPr="00B763C1">
        <w:rPr>
          <w:rFonts w:cs="Tahoma"/>
          <w:szCs w:val="20"/>
          <w:shd w:val="clear" w:color="auto" w:fill="FFFFFF"/>
        </w:rPr>
        <w:t>.</w:t>
      </w:r>
    </w:p>
    <w:p w:rsidR="00A47990" w:rsidRPr="00B763C1" w:rsidRDefault="004D4C17" w:rsidP="0087119F">
      <w:pPr>
        <w:rPr>
          <w:i/>
          <w:szCs w:val="20"/>
          <w:lang w:val="en-GB"/>
        </w:rPr>
      </w:pPr>
      <w:r w:rsidRPr="00B763C1">
        <w:rPr>
          <w:i/>
          <w:szCs w:val="20"/>
          <w:lang w:val="en-GB"/>
        </w:rPr>
        <w:t xml:space="preserve">C.V. </w:t>
      </w:r>
      <w:proofErr w:type="spellStart"/>
      <w:r w:rsidRPr="00B763C1">
        <w:rPr>
          <w:i/>
          <w:szCs w:val="20"/>
          <w:lang w:val="en-GB"/>
        </w:rPr>
        <w:t>Dr.</w:t>
      </w:r>
      <w:proofErr w:type="spellEnd"/>
      <w:r w:rsidRPr="00B763C1">
        <w:rPr>
          <w:i/>
          <w:szCs w:val="20"/>
          <w:lang w:val="en-GB"/>
        </w:rPr>
        <w:t xml:space="preserve"> Aletta </w:t>
      </w:r>
      <w:proofErr w:type="spellStart"/>
      <w:r w:rsidRPr="00B763C1">
        <w:rPr>
          <w:i/>
          <w:szCs w:val="20"/>
          <w:lang w:val="en-GB"/>
        </w:rPr>
        <w:t>Kraneveld</w:t>
      </w:r>
      <w:proofErr w:type="spellEnd"/>
    </w:p>
    <w:p w:rsidR="004D4C17" w:rsidRPr="004D4C17" w:rsidRDefault="004D4C17" w:rsidP="004D4C17">
      <w:pPr>
        <w:shd w:val="clear" w:color="auto" w:fill="FFFFFF"/>
        <w:spacing w:after="75" w:line="240" w:lineRule="auto"/>
        <w:rPr>
          <w:rFonts w:eastAsia="Times New Roman" w:cs="Times New Roman"/>
          <w:szCs w:val="20"/>
          <w:lang w:eastAsia="nl-NL"/>
        </w:rPr>
      </w:pPr>
      <w:r w:rsidRPr="004D4C17">
        <w:rPr>
          <w:rFonts w:eastAsia="Times New Roman" w:cs="Times New Roman"/>
          <w:szCs w:val="20"/>
          <w:lang w:eastAsia="nl-NL"/>
        </w:rPr>
        <w:t xml:space="preserve">Aletta Kraneveld </w:t>
      </w:r>
      <w:proofErr w:type="spellStart"/>
      <w:r w:rsidRPr="004D4C17">
        <w:rPr>
          <w:rFonts w:eastAsia="Times New Roman" w:cs="Times New Roman"/>
          <w:szCs w:val="20"/>
          <w:lang w:eastAsia="nl-NL"/>
        </w:rPr>
        <w:t>studied</w:t>
      </w:r>
      <w:proofErr w:type="spellEnd"/>
      <w:r w:rsidRPr="004D4C17">
        <w:rPr>
          <w:rFonts w:eastAsia="Times New Roman" w:cs="Times New Roman"/>
          <w:szCs w:val="20"/>
          <w:lang w:eastAsia="nl-NL"/>
        </w:rPr>
        <w:t xml:space="preserve"> </w:t>
      </w:r>
      <w:proofErr w:type="spellStart"/>
      <w:r w:rsidRPr="004D4C17">
        <w:rPr>
          <w:rFonts w:eastAsia="Times New Roman" w:cs="Times New Roman"/>
          <w:szCs w:val="20"/>
          <w:lang w:eastAsia="nl-NL"/>
        </w:rPr>
        <w:t>Pharmacy</w:t>
      </w:r>
      <w:proofErr w:type="spellEnd"/>
      <w:r w:rsidRPr="004D4C17">
        <w:rPr>
          <w:rFonts w:eastAsia="Times New Roman" w:cs="Times New Roman"/>
          <w:szCs w:val="20"/>
          <w:lang w:eastAsia="nl-NL"/>
        </w:rPr>
        <w:t xml:space="preserve"> at </w:t>
      </w:r>
      <w:proofErr w:type="spellStart"/>
      <w:r w:rsidRPr="004D4C17">
        <w:rPr>
          <w:rFonts w:eastAsia="Times New Roman" w:cs="Times New Roman"/>
          <w:szCs w:val="20"/>
          <w:lang w:eastAsia="nl-NL"/>
        </w:rPr>
        <w:t>the</w:t>
      </w:r>
      <w:proofErr w:type="spellEnd"/>
      <w:r w:rsidRPr="004D4C17">
        <w:rPr>
          <w:rFonts w:eastAsia="Times New Roman" w:cs="Times New Roman"/>
          <w:szCs w:val="20"/>
          <w:lang w:eastAsia="nl-NL"/>
        </w:rPr>
        <w:t xml:space="preserve"> schools of </w:t>
      </w:r>
      <w:proofErr w:type="spellStart"/>
      <w:r w:rsidRPr="004D4C17">
        <w:rPr>
          <w:rFonts w:eastAsia="Times New Roman" w:cs="Times New Roman"/>
          <w:szCs w:val="20"/>
          <w:lang w:eastAsia="nl-NL"/>
        </w:rPr>
        <w:t>Pharmacy</w:t>
      </w:r>
      <w:proofErr w:type="spellEnd"/>
      <w:r w:rsidRPr="004D4C17">
        <w:rPr>
          <w:rFonts w:eastAsia="Times New Roman" w:cs="Times New Roman"/>
          <w:szCs w:val="20"/>
          <w:lang w:eastAsia="nl-NL"/>
        </w:rPr>
        <w:t xml:space="preserve"> at University of Amsterdam </w:t>
      </w:r>
      <w:proofErr w:type="spellStart"/>
      <w:r w:rsidRPr="004D4C17">
        <w:rPr>
          <w:rFonts w:eastAsia="Times New Roman" w:cs="Times New Roman"/>
          <w:szCs w:val="20"/>
          <w:lang w:eastAsia="nl-NL"/>
        </w:rPr>
        <w:t>and</w:t>
      </w:r>
      <w:proofErr w:type="spellEnd"/>
      <w:r w:rsidRPr="004D4C17">
        <w:rPr>
          <w:rFonts w:eastAsia="Times New Roman" w:cs="Times New Roman"/>
          <w:szCs w:val="20"/>
          <w:lang w:eastAsia="nl-NL"/>
        </w:rPr>
        <w:t xml:space="preserve"> Utrecht University. As a junior researcher </w:t>
      </w:r>
      <w:proofErr w:type="spellStart"/>
      <w:r w:rsidRPr="004D4C17">
        <w:rPr>
          <w:rFonts w:eastAsia="Times New Roman" w:cs="Times New Roman"/>
          <w:szCs w:val="20"/>
          <w:lang w:eastAsia="nl-NL"/>
        </w:rPr>
        <w:t>she</w:t>
      </w:r>
      <w:proofErr w:type="spellEnd"/>
      <w:r w:rsidRPr="004D4C17">
        <w:rPr>
          <w:rFonts w:eastAsia="Times New Roman" w:cs="Times New Roman"/>
          <w:szCs w:val="20"/>
          <w:lang w:eastAsia="nl-NL"/>
        </w:rPr>
        <w:t xml:space="preserve"> </w:t>
      </w:r>
      <w:proofErr w:type="spellStart"/>
      <w:r w:rsidRPr="004D4C17">
        <w:rPr>
          <w:rFonts w:eastAsia="Times New Roman" w:cs="Times New Roman"/>
          <w:szCs w:val="20"/>
          <w:lang w:eastAsia="nl-NL"/>
        </w:rPr>
        <w:t>worked</w:t>
      </w:r>
      <w:proofErr w:type="spellEnd"/>
      <w:r w:rsidRPr="004D4C17">
        <w:rPr>
          <w:rFonts w:eastAsia="Times New Roman" w:cs="Times New Roman"/>
          <w:szCs w:val="20"/>
          <w:lang w:eastAsia="nl-NL"/>
        </w:rPr>
        <w:t xml:space="preserve"> at </w:t>
      </w:r>
      <w:proofErr w:type="spellStart"/>
      <w:r w:rsidRPr="004D4C17">
        <w:rPr>
          <w:rFonts w:eastAsia="Times New Roman" w:cs="Times New Roman"/>
          <w:szCs w:val="20"/>
          <w:lang w:eastAsia="nl-NL"/>
        </w:rPr>
        <w:t>the</w:t>
      </w:r>
      <w:proofErr w:type="spellEnd"/>
      <w:r w:rsidRPr="004D4C17">
        <w:rPr>
          <w:rFonts w:eastAsia="Times New Roman" w:cs="Times New Roman"/>
          <w:szCs w:val="20"/>
          <w:lang w:eastAsia="nl-NL"/>
        </w:rPr>
        <w:t xml:space="preserve"> </w:t>
      </w:r>
      <w:proofErr w:type="spellStart"/>
      <w:r w:rsidRPr="004D4C17">
        <w:rPr>
          <w:rFonts w:eastAsia="Times New Roman" w:cs="Times New Roman"/>
          <w:szCs w:val="20"/>
          <w:lang w:eastAsia="nl-NL"/>
        </w:rPr>
        <w:t>department</w:t>
      </w:r>
      <w:proofErr w:type="spellEnd"/>
      <w:r w:rsidRPr="004D4C17">
        <w:rPr>
          <w:rFonts w:eastAsia="Times New Roman" w:cs="Times New Roman"/>
          <w:szCs w:val="20"/>
          <w:lang w:eastAsia="nl-NL"/>
        </w:rPr>
        <w:t xml:space="preserve"> of </w:t>
      </w:r>
      <w:proofErr w:type="spellStart"/>
      <w:r w:rsidRPr="004D4C17">
        <w:rPr>
          <w:rFonts w:eastAsia="Times New Roman" w:cs="Times New Roman"/>
          <w:szCs w:val="20"/>
          <w:lang w:eastAsia="nl-NL"/>
        </w:rPr>
        <w:t>Gastrointestinal</w:t>
      </w:r>
      <w:proofErr w:type="spellEnd"/>
      <w:r w:rsidRPr="004D4C17">
        <w:rPr>
          <w:rFonts w:eastAsia="Times New Roman" w:cs="Times New Roman"/>
          <w:szCs w:val="20"/>
          <w:lang w:eastAsia="nl-NL"/>
        </w:rPr>
        <w:t xml:space="preserve"> </w:t>
      </w:r>
      <w:proofErr w:type="spellStart"/>
      <w:r w:rsidRPr="004D4C17">
        <w:rPr>
          <w:rFonts w:eastAsia="Times New Roman" w:cs="Times New Roman"/>
          <w:szCs w:val="20"/>
          <w:lang w:eastAsia="nl-NL"/>
        </w:rPr>
        <w:t>Pharmacology</w:t>
      </w:r>
      <w:proofErr w:type="spellEnd"/>
      <w:r w:rsidRPr="004D4C17">
        <w:rPr>
          <w:rFonts w:eastAsia="Times New Roman" w:cs="Times New Roman"/>
          <w:szCs w:val="20"/>
          <w:lang w:eastAsia="nl-NL"/>
        </w:rPr>
        <w:t xml:space="preserve"> of </w:t>
      </w:r>
      <w:proofErr w:type="spellStart"/>
      <w:r w:rsidRPr="004D4C17">
        <w:rPr>
          <w:rFonts w:eastAsia="Times New Roman" w:cs="Times New Roman"/>
          <w:szCs w:val="20"/>
          <w:lang w:eastAsia="nl-NL"/>
        </w:rPr>
        <w:t>Glaxo</w:t>
      </w:r>
      <w:proofErr w:type="spellEnd"/>
      <w:r w:rsidRPr="004D4C17">
        <w:rPr>
          <w:rFonts w:eastAsia="Times New Roman" w:cs="Times New Roman"/>
          <w:szCs w:val="20"/>
          <w:lang w:eastAsia="nl-NL"/>
        </w:rPr>
        <w:t xml:space="preserve"> Group Research in </w:t>
      </w:r>
      <w:proofErr w:type="spellStart"/>
      <w:r w:rsidRPr="004D4C17">
        <w:rPr>
          <w:rFonts w:eastAsia="Times New Roman" w:cs="Times New Roman"/>
          <w:szCs w:val="20"/>
          <w:lang w:eastAsia="nl-NL"/>
        </w:rPr>
        <w:t>the</w:t>
      </w:r>
      <w:proofErr w:type="spellEnd"/>
      <w:r w:rsidRPr="004D4C17">
        <w:rPr>
          <w:rFonts w:eastAsia="Times New Roman" w:cs="Times New Roman"/>
          <w:szCs w:val="20"/>
          <w:lang w:eastAsia="nl-NL"/>
        </w:rPr>
        <w:t xml:space="preserve"> UK (1990-1991). </w:t>
      </w:r>
      <w:proofErr w:type="spellStart"/>
      <w:r w:rsidRPr="004D4C17">
        <w:rPr>
          <w:rFonts w:eastAsia="Times New Roman" w:cs="Times New Roman"/>
          <w:szCs w:val="20"/>
          <w:lang w:eastAsia="nl-NL"/>
        </w:rPr>
        <w:t>She</w:t>
      </w:r>
      <w:proofErr w:type="spellEnd"/>
      <w:r w:rsidRPr="004D4C17">
        <w:rPr>
          <w:rFonts w:eastAsia="Times New Roman" w:cs="Times New Roman"/>
          <w:szCs w:val="20"/>
          <w:lang w:eastAsia="nl-NL"/>
        </w:rPr>
        <w:t xml:space="preserve"> </w:t>
      </w:r>
      <w:proofErr w:type="spellStart"/>
      <w:r w:rsidRPr="004D4C17">
        <w:rPr>
          <w:rFonts w:eastAsia="Times New Roman" w:cs="Times New Roman"/>
          <w:szCs w:val="20"/>
          <w:lang w:eastAsia="nl-NL"/>
        </w:rPr>
        <w:t>obtained</w:t>
      </w:r>
      <w:proofErr w:type="spellEnd"/>
      <w:r w:rsidRPr="004D4C17">
        <w:rPr>
          <w:rFonts w:eastAsia="Times New Roman" w:cs="Times New Roman"/>
          <w:szCs w:val="20"/>
          <w:lang w:eastAsia="nl-NL"/>
        </w:rPr>
        <w:t xml:space="preserve"> her PhD at </w:t>
      </w:r>
      <w:proofErr w:type="spellStart"/>
      <w:r w:rsidRPr="004D4C17">
        <w:rPr>
          <w:rFonts w:eastAsia="Times New Roman" w:cs="Times New Roman"/>
          <w:szCs w:val="20"/>
          <w:lang w:eastAsia="nl-NL"/>
        </w:rPr>
        <w:t>the</w:t>
      </w:r>
      <w:proofErr w:type="spellEnd"/>
      <w:r w:rsidRPr="004D4C17">
        <w:rPr>
          <w:rFonts w:eastAsia="Times New Roman" w:cs="Times New Roman"/>
          <w:szCs w:val="20"/>
          <w:lang w:eastAsia="nl-NL"/>
        </w:rPr>
        <w:t xml:space="preserve"> </w:t>
      </w:r>
      <w:proofErr w:type="spellStart"/>
      <w:r w:rsidRPr="004D4C17">
        <w:rPr>
          <w:rFonts w:eastAsia="Times New Roman" w:cs="Times New Roman"/>
          <w:szCs w:val="20"/>
          <w:lang w:eastAsia="nl-NL"/>
        </w:rPr>
        <w:t>department</w:t>
      </w:r>
      <w:proofErr w:type="spellEnd"/>
      <w:r w:rsidRPr="004D4C17">
        <w:rPr>
          <w:rFonts w:eastAsia="Times New Roman" w:cs="Times New Roman"/>
          <w:szCs w:val="20"/>
          <w:lang w:eastAsia="nl-NL"/>
        </w:rPr>
        <w:t xml:space="preserve"> of </w:t>
      </w:r>
      <w:proofErr w:type="spellStart"/>
      <w:r w:rsidRPr="004D4C17">
        <w:rPr>
          <w:rFonts w:eastAsia="Times New Roman" w:cs="Times New Roman"/>
          <w:szCs w:val="20"/>
          <w:lang w:eastAsia="nl-NL"/>
        </w:rPr>
        <w:t>Pharmacology</w:t>
      </w:r>
      <w:proofErr w:type="spellEnd"/>
      <w:r w:rsidRPr="004D4C17">
        <w:rPr>
          <w:rFonts w:eastAsia="Times New Roman" w:cs="Times New Roman"/>
          <w:szCs w:val="20"/>
          <w:lang w:eastAsia="nl-NL"/>
        </w:rPr>
        <w:t xml:space="preserve">, </w:t>
      </w:r>
      <w:proofErr w:type="spellStart"/>
      <w:r w:rsidRPr="004D4C17">
        <w:rPr>
          <w:rFonts w:eastAsia="Times New Roman" w:cs="Times New Roman"/>
          <w:szCs w:val="20"/>
          <w:lang w:eastAsia="nl-NL"/>
        </w:rPr>
        <w:t>Faculty</w:t>
      </w:r>
      <w:proofErr w:type="spellEnd"/>
      <w:r w:rsidRPr="004D4C17">
        <w:rPr>
          <w:rFonts w:eastAsia="Times New Roman" w:cs="Times New Roman"/>
          <w:szCs w:val="20"/>
          <w:lang w:eastAsia="nl-NL"/>
        </w:rPr>
        <w:t xml:space="preserve"> of </w:t>
      </w:r>
      <w:proofErr w:type="spellStart"/>
      <w:r w:rsidRPr="004D4C17">
        <w:rPr>
          <w:rFonts w:eastAsia="Times New Roman" w:cs="Times New Roman"/>
          <w:szCs w:val="20"/>
          <w:lang w:eastAsia="nl-NL"/>
        </w:rPr>
        <w:t>Pharmacy</w:t>
      </w:r>
      <w:proofErr w:type="spellEnd"/>
      <w:r w:rsidRPr="004D4C17">
        <w:rPr>
          <w:rFonts w:eastAsia="Times New Roman" w:cs="Times New Roman"/>
          <w:szCs w:val="20"/>
          <w:lang w:eastAsia="nl-NL"/>
        </w:rPr>
        <w:t xml:space="preserve">, Utrecht University (1994) </w:t>
      </w:r>
      <w:proofErr w:type="spellStart"/>
      <w:r w:rsidRPr="004D4C17">
        <w:rPr>
          <w:rFonts w:eastAsia="Times New Roman" w:cs="Times New Roman"/>
          <w:szCs w:val="20"/>
          <w:lang w:eastAsia="nl-NL"/>
        </w:rPr>
        <w:t>after</w:t>
      </w:r>
      <w:proofErr w:type="spellEnd"/>
      <w:r w:rsidRPr="004D4C17">
        <w:rPr>
          <w:rFonts w:eastAsia="Times New Roman" w:cs="Times New Roman"/>
          <w:szCs w:val="20"/>
          <w:lang w:eastAsia="nl-NL"/>
        </w:rPr>
        <w:t xml:space="preserve"> </w:t>
      </w:r>
      <w:proofErr w:type="spellStart"/>
      <w:r w:rsidRPr="004D4C17">
        <w:rPr>
          <w:rFonts w:eastAsia="Times New Roman" w:cs="Times New Roman"/>
          <w:szCs w:val="20"/>
          <w:lang w:eastAsia="nl-NL"/>
        </w:rPr>
        <w:t>which</w:t>
      </w:r>
      <w:proofErr w:type="spellEnd"/>
      <w:r w:rsidRPr="004D4C17">
        <w:rPr>
          <w:rFonts w:eastAsia="Times New Roman" w:cs="Times New Roman"/>
          <w:szCs w:val="20"/>
          <w:lang w:eastAsia="nl-NL"/>
        </w:rPr>
        <w:t xml:space="preserve"> </w:t>
      </w:r>
      <w:proofErr w:type="spellStart"/>
      <w:r w:rsidRPr="004D4C17">
        <w:rPr>
          <w:rFonts w:eastAsia="Times New Roman" w:cs="Times New Roman"/>
          <w:szCs w:val="20"/>
          <w:lang w:eastAsia="nl-NL"/>
        </w:rPr>
        <w:t>she</w:t>
      </w:r>
      <w:proofErr w:type="spellEnd"/>
      <w:r w:rsidRPr="004D4C17">
        <w:rPr>
          <w:rFonts w:eastAsia="Times New Roman" w:cs="Times New Roman"/>
          <w:szCs w:val="20"/>
          <w:lang w:eastAsia="nl-NL"/>
        </w:rPr>
        <w:t xml:space="preserve"> </w:t>
      </w:r>
      <w:proofErr w:type="spellStart"/>
      <w:r w:rsidRPr="004D4C17">
        <w:rPr>
          <w:rFonts w:eastAsia="Times New Roman" w:cs="Times New Roman"/>
          <w:szCs w:val="20"/>
          <w:lang w:eastAsia="nl-NL"/>
        </w:rPr>
        <w:t>did</w:t>
      </w:r>
      <w:proofErr w:type="spellEnd"/>
      <w:r w:rsidRPr="004D4C17">
        <w:rPr>
          <w:rFonts w:eastAsia="Times New Roman" w:cs="Times New Roman"/>
          <w:szCs w:val="20"/>
          <w:lang w:eastAsia="nl-NL"/>
        </w:rPr>
        <w:t xml:space="preserve"> </w:t>
      </w:r>
      <w:proofErr w:type="spellStart"/>
      <w:r w:rsidRPr="004D4C17">
        <w:rPr>
          <w:rFonts w:eastAsia="Times New Roman" w:cs="Times New Roman"/>
          <w:szCs w:val="20"/>
          <w:lang w:eastAsia="nl-NL"/>
        </w:rPr>
        <w:t>an</w:t>
      </w:r>
      <w:proofErr w:type="spellEnd"/>
      <w:r w:rsidRPr="004D4C17">
        <w:rPr>
          <w:rFonts w:eastAsia="Times New Roman" w:cs="Times New Roman"/>
          <w:szCs w:val="20"/>
          <w:lang w:eastAsia="nl-NL"/>
        </w:rPr>
        <w:t xml:space="preserve"> </w:t>
      </w:r>
      <w:proofErr w:type="spellStart"/>
      <w:r w:rsidRPr="004D4C17">
        <w:rPr>
          <w:rFonts w:eastAsia="Times New Roman" w:cs="Times New Roman"/>
          <w:szCs w:val="20"/>
          <w:lang w:eastAsia="nl-NL"/>
        </w:rPr>
        <w:t>internship</w:t>
      </w:r>
      <w:proofErr w:type="spellEnd"/>
      <w:r w:rsidRPr="004D4C17">
        <w:rPr>
          <w:rFonts w:eastAsia="Times New Roman" w:cs="Times New Roman"/>
          <w:szCs w:val="20"/>
          <w:lang w:eastAsia="nl-NL"/>
        </w:rPr>
        <w:t xml:space="preserve"> at </w:t>
      </w:r>
      <w:proofErr w:type="spellStart"/>
      <w:r w:rsidRPr="004D4C17">
        <w:rPr>
          <w:rFonts w:eastAsia="Times New Roman" w:cs="Times New Roman"/>
          <w:szCs w:val="20"/>
          <w:lang w:eastAsia="nl-NL"/>
        </w:rPr>
        <w:t>the</w:t>
      </w:r>
      <w:proofErr w:type="spellEnd"/>
      <w:r w:rsidRPr="004D4C17">
        <w:rPr>
          <w:rFonts w:eastAsia="Times New Roman" w:cs="Times New Roman"/>
          <w:szCs w:val="20"/>
          <w:lang w:eastAsia="nl-NL"/>
        </w:rPr>
        <w:t xml:space="preserve"> </w:t>
      </w:r>
      <w:proofErr w:type="spellStart"/>
      <w:r w:rsidRPr="004D4C17">
        <w:rPr>
          <w:rFonts w:eastAsia="Times New Roman" w:cs="Times New Roman"/>
          <w:szCs w:val="20"/>
          <w:lang w:eastAsia="nl-NL"/>
        </w:rPr>
        <w:t>department</w:t>
      </w:r>
      <w:proofErr w:type="spellEnd"/>
      <w:r w:rsidRPr="004D4C17">
        <w:rPr>
          <w:rFonts w:eastAsia="Times New Roman" w:cs="Times New Roman"/>
          <w:szCs w:val="20"/>
          <w:lang w:eastAsia="nl-NL"/>
        </w:rPr>
        <w:t xml:space="preserve"> of </w:t>
      </w:r>
      <w:proofErr w:type="spellStart"/>
      <w:r w:rsidRPr="004D4C17">
        <w:rPr>
          <w:rFonts w:eastAsia="Times New Roman" w:cs="Times New Roman"/>
          <w:szCs w:val="20"/>
          <w:lang w:eastAsia="nl-NL"/>
        </w:rPr>
        <w:t>Pathology</w:t>
      </w:r>
      <w:proofErr w:type="spellEnd"/>
      <w:r w:rsidRPr="004D4C17">
        <w:rPr>
          <w:rFonts w:eastAsia="Times New Roman" w:cs="Times New Roman"/>
          <w:szCs w:val="20"/>
          <w:lang w:eastAsia="nl-NL"/>
        </w:rPr>
        <w:t xml:space="preserve">, Harvard </w:t>
      </w:r>
      <w:proofErr w:type="spellStart"/>
      <w:r w:rsidRPr="004D4C17">
        <w:rPr>
          <w:rFonts w:eastAsia="Times New Roman" w:cs="Times New Roman"/>
          <w:szCs w:val="20"/>
          <w:lang w:eastAsia="nl-NL"/>
        </w:rPr>
        <w:t>Medical</w:t>
      </w:r>
      <w:proofErr w:type="spellEnd"/>
      <w:r w:rsidRPr="004D4C17">
        <w:rPr>
          <w:rFonts w:eastAsia="Times New Roman" w:cs="Times New Roman"/>
          <w:szCs w:val="20"/>
          <w:lang w:eastAsia="nl-NL"/>
        </w:rPr>
        <w:t xml:space="preserve"> School Boston MA, USA. As a post </w:t>
      </w:r>
      <w:proofErr w:type="spellStart"/>
      <w:r w:rsidRPr="004D4C17">
        <w:rPr>
          <w:rFonts w:eastAsia="Times New Roman" w:cs="Times New Roman"/>
          <w:szCs w:val="20"/>
          <w:lang w:eastAsia="nl-NL"/>
        </w:rPr>
        <w:t>doc</w:t>
      </w:r>
      <w:proofErr w:type="spellEnd"/>
      <w:r w:rsidRPr="004D4C17">
        <w:rPr>
          <w:rFonts w:eastAsia="Times New Roman" w:cs="Times New Roman"/>
          <w:szCs w:val="20"/>
          <w:lang w:eastAsia="nl-NL"/>
        </w:rPr>
        <w:t xml:space="preserve"> </w:t>
      </w:r>
      <w:proofErr w:type="spellStart"/>
      <w:r w:rsidRPr="004D4C17">
        <w:rPr>
          <w:rFonts w:eastAsia="Times New Roman" w:cs="Times New Roman"/>
          <w:szCs w:val="20"/>
          <w:lang w:eastAsia="nl-NL"/>
        </w:rPr>
        <w:t>she</w:t>
      </w:r>
      <w:proofErr w:type="spellEnd"/>
      <w:r w:rsidRPr="004D4C17">
        <w:rPr>
          <w:rFonts w:eastAsia="Times New Roman" w:cs="Times New Roman"/>
          <w:szCs w:val="20"/>
          <w:lang w:eastAsia="nl-NL"/>
        </w:rPr>
        <w:t xml:space="preserve"> </w:t>
      </w:r>
      <w:proofErr w:type="spellStart"/>
      <w:r w:rsidRPr="004D4C17">
        <w:rPr>
          <w:rFonts w:eastAsia="Times New Roman" w:cs="Times New Roman"/>
          <w:szCs w:val="20"/>
          <w:lang w:eastAsia="nl-NL"/>
        </w:rPr>
        <w:t>continued</w:t>
      </w:r>
      <w:proofErr w:type="spellEnd"/>
      <w:r w:rsidRPr="004D4C17">
        <w:rPr>
          <w:rFonts w:eastAsia="Times New Roman" w:cs="Times New Roman"/>
          <w:szCs w:val="20"/>
          <w:lang w:eastAsia="nl-NL"/>
        </w:rPr>
        <w:t xml:space="preserve"> her research as immune-</w:t>
      </w:r>
      <w:proofErr w:type="spellStart"/>
      <w:r w:rsidRPr="004D4C17">
        <w:rPr>
          <w:rFonts w:eastAsia="Times New Roman" w:cs="Times New Roman"/>
          <w:szCs w:val="20"/>
          <w:lang w:eastAsia="nl-NL"/>
        </w:rPr>
        <w:t>pharmacologist</w:t>
      </w:r>
      <w:proofErr w:type="spellEnd"/>
      <w:r w:rsidRPr="004D4C17">
        <w:rPr>
          <w:rFonts w:eastAsia="Times New Roman" w:cs="Times New Roman"/>
          <w:szCs w:val="20"/>
          <w:lang w:eastAsia="nl-NL"/>
        </w:rPr>
        <w:t xml:space="preserve"> in Utrecht. In 1998 Aletta was </w:t>
      </w:r>
      <w:proofErr w:type="spellStart"/>
      <w:r w:rsidRPr="004D4C17">
        <w:rPr>
          <w:rFonts w:eastAsia="Times New Roman" w:cs="Times New Roman"/>
          <w:szCs w:val="20"/>
          <w:lang w:eastAsia="nl-NL"/>
        </w:rPr>
        <w:t>appointed</w:t>
      </w:r>
      <w:proofErr w:type="spellEnd"/>
      <w:r w:rsidRPr="004D4C17">
        <w:rPr>
          <w:rFonts w:eastAsia="Times New Roman" w:cs="Times New Roman"/>
          <w:szCs w:val="20"/>
          <w:lang w:eastAsia="nl-NL"/>
        </w:rPr>
        <w:t xml:space="preserve"> as </w:t>
      </w:r>
      <w:proofErr w:type="spellStart"/>
      <w:r w:rsidRPr="004D4C17">
        <w:rPr>
          <w:rFonts w:eastAsia="Times New Roman" w:cs="Times New Roman"/>
          <w:szCs w:val="20"/>
          <w:lang w:eastAsia="nl-NL"/>
        </w:rPr>
        <w:t>assistant</w:t>
      </w:r>
      <w:proofErr w:type="spellEnd"/>
      <w:r w:rsidRPr="004D4C17">
        <w:rPr>
          <w:rFonts w:eastAsia="Times New Roman" w:cs="Times New Roman"/>
          <w:szCs w:val="20"/>
          <w:lang w:eastAsia="nl-NL"/>
        </w:rPr>
        <w:t xml:space="preserve"> professor </w:t>
      </w:r>
      <w:proofErr w:type="spellStart"/>
      <w:r w:rsidRPr="004D4C17">
        <w:rPr>
          <w:rFonts w:eastAsia="Times New Roman" w:cs="Times New Roman"/>
          <w:szCs w:val="20"/>
          <w:lang w:eastAsia="nl-NL"/>
        </w:rPr>
        <w:t>and</w:t>
      </w:r>
      <w:proofErr w:type="spellEnd"/>
      <w:r w:rsidRPr="004D4C17">
        <w:rPr>
          <w:rFonts w:eastAsia="Times New Roman" w:cs="Times New Roman"/>
          <w:szCs w:val="20"/>
          <w:lang w:eastAsia="nl-NL"/>
        </w:rPr>
        <w:t xml:space="preserve"> in 2002 as </w:t>
      </w:r>
      <w:proofErr w:type="spellStart"/>
      <w:r w:rsidRPr="004D4C17">
        <w:rPr>
          <w:rFonts w:eastAsia="Times New Roman" w:cs="Times New Roman"/>
          <w:szCs w:val="20"/>
          <w:lang w:eastAsia="nl-NL"/>
        </w:rPr>
        <w:t>associate</w:t>
      </w:r>
      <w:proofErr w:type="spellEnd"/>
      <w:r w:rsidRPr="004D4C17">
        <w:rPr>
          <w:rFonts w:eastAsia="Times New Roman" w:cs="Times New Roman"/>
          <w:szCs w:val="20"/>
          <w:lang w:eastAsia="nl-NL"/>
        </w:rPr>
        <w:t xml:space="preserve"> professor at </w:t>
      </w:r>
      <w:proofErr w:type="spellStart"/>
      <w:r w:rsidRPr="004D4C17">
        <w:rPr>
          <w:rFonts w:eastAsia="Times New Roman" w:cs="Times New Roman"/>
          <w:szCs w:val="20"/>
          <w:lang w:eastAsia="nl-NL"/>
        </w:rPr>
        <w:t>the</w:t>
      </w:r>
      <w:proofErr w:type="spellEnd"/>
      <w:r w:rsidRPr="004D4C17">
        <w:rPr>
          <w:rFonts w:eastAsia="Times New Roman" w:cs="Times New Roman"/>
          <w:szCs w:val="20"/>
          <w:lang w:eastAsia="nl-NL"/>
        </w:rPr>
        <w:t xml:space="preserve"> </w:t>
      </w:r>
      <w:proofErr w:type="spellStart"/>
      <w:r w:rsidRPr="004D4C17">
        <w:rPr>
          <w:rFonts w:eastAsia="Times New Roman" w:cs="Times New Roman"/>
          <w:szCs w:val="20"/>
          <w:lang w:eastAsia="nl-NL"/>
        </w:rPr>
        <w:t>division</w:t>
      </w:r>
      <w:proofErr w:type="spellEnd"/>
      <w:r w:rsidRPr="004D4C17">
        <w:rPr>
          <w:rFonts w:eastAsia="Times New Roman" w:cs="Times New Roman"/>
          <w:szCs w:val="20"/>
          <w:lang w:eastAsia="nl-NL"/>
        </w:rPr>
        <w:t xml:space="preserve"> of </w:t>
      </w:r>
      <w:proofErr w:type="spellStart"/>
      <w:r w:rsidRPr="004D4C17">
        <w:rPr>
          <w:rFonts w:eastAsia="Times New Roman" w:cs="Times New Roman"/>
          <w:szCs w:val="20"/>
          <w:lang w:eastAsia="nl-NL"/>
        </w:rPr>
        <w:t>Pharmacology</w:t>
      </w:r>
      <w:proofErr w:type="spellEnd"/>
      <w:r w:rsidRPr="004D4C17">
        <w:rPr>
          <w:rFonts w:eastAsia="Times New Roman" w:cs="Times New Roman"/>
          <w:szCs w:val="20"/>
          <w:lang w:eastAsia="nl-NL"/>
        </w:rPr>
        <w:t xml:space="preserve"> of </w:t>
      </w:r>
      <w:proofErr w:type="spellStart"/>
      <w:r w:rsidRPr="004D4C17">
        <w:rPr>
          <w:rFonts w:eastAsia="Times New Roman" w:cs="Times New Roman"/>
          <w:szCs w:val="20"/>
          <w:lang w:eastAsia="nl-NL"/>
        </w:rPr>
        <w:t>the</w:t>
      </w:r>
      <w:proofErr w:type="spellEnd"/>
      <w:r w:rsidRPr="004D4C17">
        <w:rPr>
          <w:rFonts w:eastAsia="Times New Roman" w:cs="Times New Roman"/>
          <w:szCs w:val="20"/>
          <w:lang w:eastAsia="nl-NL"/>
        </w:rPr>
        <w:t xml:space="preserve"> </w:t>
      </w:r>
      <w:proofErr w:type="spellStart"/>
      <w:r w:rsidRPr="004D4C17">
        <w:rPr>
          <w:rFonts w:eastAsia="Times New Roman" w:cs="Times New Roman"/>
          <w:szCs w:val="20"/>
          <w:lang w:eastAsia="nl-NL"/>
        </w:rPr>
        <w:t>department</w:t>
      </w:r>
      <w:proofErr w:type="spellEnd"/>
      <w:r w:rsidRPr="004D4C17">
        <w:rPr>
          <w:rFonts w:eastAsia="Times New Roman" w:cs="Times New Roman"/>
          <w:szCs w:val="20"/>
          <w:lang w:eastAsia="nl-NL"/>
        </w:rPr>
        <w:t xml:space="preserve"> of </w:t>
      </w:r>
      <w:proofErr w:type="spellStart"/>
      <w:r w:rsidRPr="004D4C17">
        <w:rPr>
          <w:rFonts w:eastAsia="Times New Roman" w:cs="Times New Roman"/>
          <w:szCs w:val="20"/>
          <w:lang w:eastAsia="nl-NL"/>
        </w:rPr>
        <w:t>Pharmaceutical</w:t>
      </w:r>
      <w:proofErr w:type="spellEnd"/>
      <w:r w:rsidRPr="004D4C17">
        <w:rPr>
          <w:rFonts w:eastAsia="Times New Roman" w:cs="Times New Roman"/>
          <w:szCs w:val="20"/>
          <w:lang w:eastAsia="nl-NL"/>
        </w:rPr>
        <w:t xml:space="preserve"> Sciences of </w:t>
      </w:r>
      <w:proofErr w:type="spellStart"/>
      <w:r w:rsidRPr="004D4C17">
        <w:rPr>
          <w:rFonts w:eastAsia="Times New Roman" w:cs="Times New Roman"/>
          <w:szCs w:val="20"/>
          <w:lang w:eastAsia="nl-NL"/>
        </w:rPr>
        <w:t>the</w:t>
      </w:r>
      <w:proofErr w:type="spellEnd"/>
      <w:r w:rsidRPr="004D4C17">
        <w:rPr>
          <w:rFonts w:eastAsia="Times New Roman" w:cs="Times New Roman"/>
          <w:szCs w:val="20"/>
          <w:lang w:eastAsia="nl-NL"/>
        </w:rPr>
        <w:t xml:space="preserve"> Utrecht University. </w:t>
      </w:r>
      <w:proofErr w:type="spellStart"/>
      <w:r w:rsidRPr="004D4C17">
        <w:rPr>
          <w:rFonts w:eastAsia="Times New Roman" w:cs="Times New Roman"/>
          <w:szCs w:val="20"/>
          <w:lang w:eastAsia="nl-NL"/>
        </w:rPr>
        <w:t>She</w:t>
      </w:r>
      <w:proofErr w:type="spellEnd"/>
      <w:r w:rsidRPr="004D4C17">
        <w:rPr>
          <w:rFonts w:eastAsia="Times New Roman" w:cs="Times New Roman"/>
          <w:szCs w:val="20"/>
          <w:lang w:eastAsia="nl-NL"/>
        </w:rPr>
        <w:t xml:space="preserve"> has </w:t>
      </w:r>
      <w:proofErr w:type="spellStart"/>
      <w:r w:rsidRPr="004D4C17">
        <w:rPr>
          <w:rFonts w:eastAsia="Times New Roman" w:cs="Times New Roman"/>
          <w:szCs w:val="20"/>
          <w:lang w:eastAsia="nl-NL"/>
        </w:rPr>
        <w:t>published</w:t>
      </w:r>
      <w:proofErr w:type="spellEnd"/>
      <w:r w:rsidRPr="004D4C17">
        <w:rPr>
          <w:rFonts w:eastAsia="Times New Roman" w:cs="Times New Roman"/>
          <w:szCs w:val="20"/>
          <w:lang w:eastAsia="nl-NL"/>
        </w:rPr>
        <w:t xml:space="preserve"> 80 papers (H-index: 30). </w:t>
      </w:r>
      <w:proofErr w:type="spellStart"/>
      <w:r w:rsidRPr="004D4C17">
        <w:rPr>
          <w:rFonts w:eastAsia="Times New Roman" w:cs="Times New Roman"/>
          <w:szCs w:val="20"/>
          <w:lang w:eastAsia="nl-NL"/>
        </w:rPr>
        <w:t>Besides</w:t>
      </w:r>
      <w:proofErr w:type="spellEnd"/>
      <w:r w:rsidRPr="004D4C17">
        <w:rPr>
          <w:rFonts w:eastAsia="Times New Roman" w:cs="Times New Roman"/>
          <w:szCs w:val="20"/>
          <w:lang w:eastAsia="nl-NL"/>
        </w:rPr>
        <w:t xml:space="preserve"> </w:t>
      </w:r>
      <w:proofErr w:type="spellStart"/>
      <w:r w:rsidRPr="004D4C17">
        <w:rPr>
          <w:rFonts w:eastAsia="Times New Roman" w:cs="Times New Roman"/>
          <w:szCs w:val="20"/>
          <w:lang w:eastAsia="nl-NL"/>
        </w:rPr>
        <w:t>science</w:t>
      </w:r>
      <w:proofErr w:type="spellEnd"/>
      <w:r w:rsidRPr="004D4C17">
        <w:rPr>
          <w:rFonts w:eastAsia="Times New Roman" w:cs="Times New Roman"/>
          <w:szCs w:val="20"/>
          <w:lang w:eastAsia="nl-NL"/>
        </w:rPr>
        <w:t xml:space="preserve">, </w:t>
      </w:r>
      <w:proofErr w:type="spellStart"/>
      <w:r w:rsidRPr="004D4C17">
        <w:rPr>
          <w:rFonts w:eastAsia="Times New Roman" w:cs="Times New Roman"/>
          <w:szCs w:val="20"/>
          <w:lang w:eastAsia="nl-NL"/>
        </w:rPr>
        <w:t>she</w:t>
      </w:r>
      <w:proofErr w:type="spellEnd"/>
      <w:r w:rsidRPr="004D4C17">
        <w:rPr>
          <w:rFonts w:eastAsia="Times New Roman" w:cs="Times New Roman"/>
          <w:szCs w:val="20"/>
          <w:lang w:eastAsia="nl-NL"/>
        </w:rPr>
        <w:t xml:space="preserve"> is </w:t>
      </w:r>
      <w:proofErr w:type="spellStart"/>
      <w:r w:rsidRPr="004D4C17">
        <w:rPr>
          <w:rFonts w:eastAsia="Times New Roman" w:cs="Times New Roman"/>
          <w:szCs w:val="20"/>
          <w:lang w:eastAsia="nl-NL"/>
        </w:rPr>
        <w:t>an</w:t>
      </w:r>
      <w:proofErr w:type="spellEnd"/>
      <w:r w:rsidRPr="004D4C17">
        <w:rPr>
          <w:rFonts w:eastAsia="Times New Roman" w:cs="Times New Roman"/>
          <w:szCs w:val="20"/>
          <w:lang w:eastAsia="nl-NL"/>
        </w:rPr>
        <w:t xml:space="preserve"> </w:t>
      </w:r>
      <w:proofErr w:type="spellStart"/>
      <w:r w:rsidRPr="004D4C17">
        <w:rPr>
          <w:rFonts w:eastAsia="Times New Roman" w:cs="Times New Roman"/>
          <w:szCs w:val="20"/>
          <w:lang w:eastAsia="nl-NL"/>
        </w:rPr>
        <w:t>active</w:t>
      </w:r>
      <w:proofErr w:type="spellEnd"/>
      <w:r w:rsidRPr="004D4C17">
        <w:rPr>
          <w:rFonts w:eastAsia="Times New Roman" w:cs="Times New Roman"/>
          <w:szCs w:val="20"/>
          <w:lang w:eastAsia="nl-NL"/>
        </w:rPr>
        <w:t xml:space="preserve"> member of </w:t>
      </w:r>
      <w:proofErr w:type="spellStart"/>
      <w:r w:rsidRPr="004D4C17">
        <w:rPr>
          <w:rFonts w:eastAsia="Times New Roman" w:cs="Times New Roman"/>
          <w:szCs w:val="20"/>
          <w:lang w:eastAsia="nl-NL"/>
        </w:rPr>
        <w:t>several</w:t>
      </w:r>
      <w:proofErr w:type="spellEnd"/>
      <w:r w:rsidRPr="004D4C17">
        <w:rPr>
          <w:rFonts w:eastAsia="Times New Roman" w:cs="Times New Roman"/>
          <w:szCs w:val="20"/>
          <w:lang w:eastAsia="nl-NL"/>
        </w:rPr>
        <w:t xml:space="preserve"> boards of (</w:t>
      </w:r>
      <w:proofErr w:type="spellStart"/>
      <w:r w:rsidRPr="004D4C17">
        <w:rPr>
          <w:rFonts w:eastAsia="Times New Roman" w:cs="Times New Roman"/>
          <w:szCs w:val="20"/>
          <w:lang w:eastAsia="nl-NL"/>
        </w:rPr>
        <w:t>inter</w:t>
      </w:r>
      <w:proofErr w:type="spellEnd"/>
      <w:r w:rsidRPr="004D4C17">
        <w:rPr>
          <w:rFonts w:eastAsia="Times New Roman" w:cs="Times New Roman"/>
          <w:szCs w:val="20"/>
          <w:lang w:eastAsia="nl-NL"/>
        </w:rPr>
        <w:t>)</w:t>
      </w:r>
      <w:proofErr w:type="spellStart"/>
      <w:r w:rsidRPr="004D4C17">
        <w:rPr>
          <w:rFonts w:eastAsia="Times New Roman" w:cs="Times New Roman"/>
          <w:szCs w:val="20"/>
          <w:lang w:eastAsia="nl-NL"/>
        </w:rPr>
        <w:t>national</w:t>
      </w:r>
      <w:proofErr w:type="spellEnd"/>
      <w:r w:rsidRPr="004D4C17">
        <w:rPr>
          <w:rFonts w:eastAsia="Times New Roman" w:cs="Times New Roman"/>
          <w:szCs w:val="20"/>
          <w:lang w:eastAsia="nl-NL"/>
        </w:rPr>
        <w:t xml:space="preserve"> </w:t>
      </w:r>
      <w:proofErr w:type="spellStart"/>
      <w:r w:rsidRPr="004D4C17">
        <w:rPr>
          <w:rFonts w:eastAsia="Times New Roman" w:cs="Times New Roman"/>
          <w:szCs w:val="20"/>
          <w:lang w:eastAsia="nl-NL"/>
        </w:rPr>
        <w:t>scientific</w:t>
      </w:r>
      <w:proofErr w:type="spellEnd"/>
      <w:r w:rsidRPr="004D4C17">
        <w:rPr>
          <w:rFonts w:eastAsia="Times New Roman" w:cs="Times New Roman"/>
          <w:szCs w:val="20"/>
          <w:lang w:eastAsia="nl-NL"/>
        </w:rPr>
        <w:t xml:space="preserve"> </w:t>
      </w:r>
      <w:proofErr w:type="spellStart"/>
      <w:r w:rsidRPr="004D4C17">
        <w:rPr>
          <w:rFonts w:eastAsia="Times New Roman" w:cs="Times New Roman"/>
          <w:szCs w:val="20"/>
          <w:lang w:eastAsia="nl-NL"/>
        </w:rPr>
        <w:t>organizations</w:t>
      </w:r>
      <w:proofErr w:type="spellEnd"/>
      <w:r w:rsidRPr="004D4C17">
        <w:rPr>
          <w:rFonts w:eastAsia="Times New Roman" w:cs="Times New Roman"/>
          <w:szCs w:val="20"/>
          <w:lang w:eastAsia="nl-NL"/>
        </w:rPr>
        <w:t xml:space="preserve"> (Dutch Society of </w:t>
      </w:r>
      <w:proofErr w:type="spellStart"/>
      <w:r w:rsidRPr="004D4C17">
        <w:rPr>
          <w:rFonts w:eastAsia="Times New Roman" w:cs="Times New Roman"/>
          <w:szCs w:val="20"/>
          <w:lang w:eastAsia="nl-NL"/>
        </w:rPr>
        <w:t>Pharmacology</w:t>
      </w:r>
      <w:proofErr w:type="spellEnd"/>
      <w:r w:rsidRPr="004D4C17">
        <w:rPr>
          <w:rFonts w:eastAsia="Times New Roman" w:cs="Times New Roman"/>
          <w:szCs w:val="20"/>
          <w:lang w:eastAsia="nl-NL"/>
        </w:rPr>
        <w:t xml:space="preserve">, EPHAR, IUPHAR, Netherlands </w:t>
      </w:r>
      <w:proofErr w:type="spellStart"/>
      <w:r w:rsidRPr="004D4C17">
        <w:rPr>
          <w:rFonts w:eastAsia="Times New Roman" w:cs="Times New Roman"/>
          <w:szCs w:val="20"/>
          <w:lang w:eastAsia="nl-NL"/>
        </w:rPr>
        <w:t>Federation</w:t>
      </w:r>
      <w:proofErr w:type="spellEnd"/>
      <w:r w:rsidRPr="004D4C17">
        <w:rPr>
          <w:rFonts w:eastAsia="Times New Roman" w:cs="Times New Roman"/>
          <w:szCs w:val="20"/>
          <w:lang w:eastAsia="nl-NL"/>
        </w:rPr>
        <w:t xml:space="preserve"> of </w:t>
      </w:r>
      <w:proofErr w:type="spellStart"/>
      <w:r w:rsidRPr="004D4C17">
        <w:rPr>
          <w:rFonts w:eastAsia="Times New Roman" w:cs="Times New Roman"/>
          <w:szCs w:val="20"/>
          <w:lang w:eastAsia="nl-NL"/>
        </w:rPr>
        <w:t>Innovative</w:t>
      </w:r>
      <w:proofErr w:type="spellEnd"/>
      <w:r w:rsidRPr="004D4C17">
        <w:rPr>
          <w:rFonts w:eastAsia="Times New Roman" w:cs="Times New Roman"/>
          <w:szCs w:val="20"/>
          <w:lang w:eastAsia="nl-NL"/>
        </w:rPr>
        <w:t xml:space="preserve"> Drug research).</w:t>
      </w:r>
    </w:p>
    <w:p w:rsidR="004D4C17" w:rsidRPr="004D4C17" w:rsidRDefault="004D4C17" w:rsidP="004D4C17">
      <w:pPr>
        <w:shd w:val="clear" w:color="auto" w:fill="FFFFFF"/>
        <w:spacing w:after="75" w:line="240" w:lineRule="auto"/>
        <w:rPr>
          <w:rFonts w:eastAsia="Times New Roman" w:cs="Times New Roman"/>
          <w:szCs w:val="20"/>
          <w:lang w:eastAsia="nl-NL"/>
        </w:rPr>
      </w:pPr>
      <w:r w:rsidRPr="004D4C17">
        <w:rPr>
          <w:rFonts w:eastAsia="Times New Roman" w:cs="Times New Roman"/>
          <w:szCs w:val="20"/>
          <w:lang w:eastAsia="nl-NL"/>
        </w:rPr>
        <w:lastRenderedPageBreak/>
        <w:t xml:space="preserve">Her </w:t>
      </w:r>
      <w:proofErr w:type="spellStart"/>
      <w:r w:rsidRPr="004D4C17">
        <w:rPr>
          <w:rFonts w:eastAsia="Times New Roman" w:cs="Times New Roman"/>
          <w:szCs w:val="20"/>
          <w:lang w:eastAsia="nl-NL"/>
        </w:rPr>
        <w:t>current</w:t>
      </w:r>
      <w:proofErr w:type="spellEnd"/>
      <w:r w:rsidRPr="004D4C17">
        <w:rPr>
          <w:rFonts w:eastAsia="Times New Roman" w:cs="Times New Roman"/>
          <w:szCs w:val="20"/>
          <w:lang w:eastAsia="nl-NL"/>
        </w:rPr>
        <w:t xml:space="preserve"> research </w:t>
      </w:r>
      <w:proofErr w:type="spellStart"/>
      <w:r w:rsidRPr="004D4C17">
        <w:rPr>
          <w:rFonts w:eastAsia="Times New Roman" w:cs="Times New Roman"/>
          <w:szCs w:val="20"/>
          <w:lang w:eastAsia="nl-NL"/>
        </w:rPr>
        <w:t>interests</w:t>
      </w:r>
      <w:proofErr w:type="spellEnd"/>
      <w:r w:rsidRPr="004D4C17">
        <w:rPr>
          <w:rFonts w:eastAsia="Times New Roman" w:cs="Times New Roman"/>
          <w:szCs w:val="20"/>
          <w:lang w:eastAsia="nl-NL"/>
        </w:rPr>
        <w:t xml:space="preserve"> </w:t>
      </w:r>
      <w:proofErr w:type="spellStart"/>
      <w:r w:rsidRPr="004D4C17">
        <w:rPr>
          <w:rFonts w:eastAsia="Times New Roman" w:cs="Times New Roman"/>
          <w:szCs w:val="20"/>
          <w:lang w:eastAsia="nl-NL"/>
        </w:rPr>
        <w:t>involve</w:t>
      </w:r>
      <w:proofErr w:type="spellEnd"/>
      <w:r w:rsidRPr="004D4C17">
        <w:rPr>
          <w:rFonts w:eastAsia="Times New Roman" w:cs="Times New Roman"/>
          <w:szCs w:val="20"/>
          <w:lang w:eastAsia="nl-NL"/>
        </w:rPr>
        <w:t xml:space="preserve"> </w:t>
      </w:r>
      <w:proofErr w:type="spellStart"/>
      <w:r w:rsidRPr="004D4C17">
        <w:rPr>
          <w:rFonts w:eastAsia="Times New Roman" w:cs="Times New Roman"/>
          <w:szCs w:val="20"/>
          <w:lang w:eastAsia="nl-NL"/>
        </w:rPr>
        <w:t>targeting</w:t>
      </w:r>
      <w:proofErr w:type="spellEnd"/>
      <w:r w:rsidRPr="004D4C17">
        <w:rPr>
          <w:rFonts w:eastAsia="Times New Roman" w:cs="Times New Roman"/>
          <w:szCs w:val="20"/>
          <w:lang w:eastAsia="nl-NL"/>
        </w:rPr>
        <w:t xml:space="preserve"> </w:t>
      </w:r>
      <w:proofErr w:type="spellStart"/>
      <w:r w:rsidRPr="004D4C17">
        <w:rPr>
          <w:rFonts w:eastAsia="Times New Roman" w:cs="Times New Roman"/>
          <w:szCs w:val="20"/>
          <w:lang w:eastAsia="nl-NL"/>
        </w:rPr>
        <w:t>the</w:t>
      </w:r>
      <w:proofErr w:type="spellEnd"/>
      <w:r w:rsidRPr="004D4C17">
        <w:rPr>
          <w:rFonts w:eastAsia="Times New Roman" w:cs="Times New Roman"/>
          <w:szCs w:val="20"/>
          <w:lang w:eastAsia="nl-NL"/>
        </w:rPr>
        <w:t xml:space="preserve"> </w:t>
      </w:r>
      <w:proofErr w:type="spellStart"/>
      <w:r w:rsidRPr="004D4C17">
        <w:rPr>
          <w:rFonts w:eastAsia="Times New Roman" w:cs="Times New Roman"/>
          <w:szCs w:val="20"/>
          <w:lang w:eastAsia="nl-NL"/>
        </w:rPr>
        <w:t>interaction</w:t>
      </w:r>
      <w:proofErr w:type="spellEnd"/>
      <w:r w:rsidRPr="004D4C17">
        <w:rPr>
          <w:rFonts w:eastAsia="Times New Roman" w:cs="Times New Roman"/>
          <w:szCs w:val="20"/>
          <w:lang w:eastAsia="nl-NL"/>
        </w:rPr>
        <w:t xml:space="preserve"> </w:t>
      </w:r>
      <w:proofErr w:type="spellStart"/>
      <w:r w:rsidRPr="004D4C17">
        <w:rPr>
          <w:rFonts w:eastAsia="Times New Roman" w:cs="Times New Roman"/>
          <w:szCs w:val="20"/>
          <w:lang w:eastAsia="nl-NL"/>
        </w:rPr>
        <w:t>between</w:t>
      </w:r>
      <w:proofErr w:type="spellEnd"/>
      <w:r w:rsidRPr="004D4C17">
        <w:rPr>
          <w:rFonts w:eastAsia="Times New Roman" w:cs="Times New Roman"/>
          <w:szCs w:val="20"/>
          <w:lang w:eastAsia="nl-NL"/>
        </w:rPr>
        <w:t xml:space="preserve"> </w:t>
      </w:r>
      <w:proofErr w:type="spellStart"/>
      <w:r w:rsidRPr="004D4C17">
        <w:rPr>
          <w:rFonts w:eastAsia="Times New Roman" w:cs="Times New Roman"/>
          <w:szCs w:val="20"/>
          <w:lang w:eastAsia="nl-NL"/>
        </w:rPr>
        <w:t>innate</w:t>
      </w:r>
      <w:proofErr w:type="spellEnd"/>
      <w:r w:rsidRPr="004D4C17">
        <w:rPr>
          <w:rFonts w:eastAsia="Times New Roman" w:cs="Times New Roman"/>
          <w:szCs w:val="20"/>
          <w:lang w:eastAsia="nl-NL"/>
        </w:rPr>
        <w:t xml:space="preserve"> </w:t>
      </w:r>
      <w:proofErr w:type="spellStart"/>
      <w:r w:rsidRPr="004D4C17">
        <w:rPr>
          <w:rFonts w:eastAsia="Times New Roman" w:cs="Times New Roman"/>
          <w:szCs w:val="20"/>
          <w:lang w:eastAsia="nl-NL"/>
        </w:rPr>
        <w:t>and</w:t>
      </w:r>
      <w:proofErr w:type="spellEnd"/>
      <w:r w:rsidRPr="004D4C17">
        <w:rPr>
          <w:rFonts w:eastAsia="Times New Roman" w:cs="Times New Roman"/>
          <w:szCs w:val="20"/>
          <w:lang w:eastAsia="nl-NL"/>
        </w:rPr>
        <w:t xml:space="preserve"> </w:t>
      </w:r>
      <w:proofErr w:type="spellStart"/>
      <w:r w:rsidRPr="004D4C17">
        <w:rPr>
          <w:rFonts w:eastAsia="Times New Roman" w:cs="Times New Roman"/>
          <w:szCs w:val="20"/>
          <w:lang w:eastAsia="nl-NL"/>
        </w:rPr>
        <w:t>adaptive</w:t>
      </w:r>
      <w:proofErr w:type="spellEnd"/>
      <w:r w:rsidRPr="004D4C17">
        <w:rPr>
          <w:rFonts w:eastAsia="Times New Roman" w:cs="Times New Roman"/>
          <w:szCs w:val="20"/>
          <w:lang w:eastAsia="nl-NL"/>
        </w:rPr>
        <w:t xml:space="preserve"> </w:t>
      </w:r>
      <w:proofErr w:type="spellStart"/>
      <w:r w:rsidRPr="004D4C17">
        <w:rPr>
          <w:rFonts w:eastAsia="Times New Roman" w:cs="Times New Roman"/>
          <w:szCs w:val="20"/>
          <w:lang w:eastAsia="nl-NL"/>
        </w:rPr>
        <w:t>immunity</w:t>
      </w:r>
      <w:proofErr w:type="spellEnd"/>
      <w:r w:rsidRPr="004D4C17">
        <w:rPr>
          <w:rFonts w:eastAsia="Times New Roman" w:cs="Times New Roman"/>
          <w:szCs w:val="20"/>
          <w:lang w:eastAsia="nl-NL"/>
        </w:rPr>
        <w:t xml:space="preserve"> as well as host-</w:t>
      </w:r>
      <w:proofErr w:type="spellStart"/>
      <w:r w:rsidRPr="004D4C17">
        <w:rPr>
          <w:rFonts w:eastAsia="Times New Roman" w:cs="Times New Roman"/>
          <w:szCs w:val="20"/>
          <w:lang w:eastAsia="nl-NL"/>
        </w:rPr>
        <w:t>microbiome</w:t>
      </w:r>
      <w:proofErr w:type="spellEnd"/>
      <w:r w:rsidRPr="004D4C17">
        <w:rPr>
          <w:rFonts w:eastAsia="Times New Roman" w:cs="Times New Roman"/>
          <w:szCs w:val="20"/>
          <w:lang w:eastAsia="nl-NL"/>
        </w:rPr>
        <w:t xml:space="preserve"> </w:t>
      </w:r>
      <w:proofErr w:type="spellStart"/>
      <w:r w:rsidRPr="004D4C17">
        <w:rPr>
          <w:rFonts w:eastAsia="Times New Roman" w:cs="Times New Roman"/>
          <w:szCs w:val="20"/>
          <w:lang w:eastAsia="nl-NL"/>
        </w:rPr>
        <w:t>interactions</w:t>
      </w:r>
      <w:proofErr w:type="spellEnd"/>
      <w:r w:rsidRPr="004D4C17">
        <w:rPr>
          <w:rFonts w:eastAsia="Times New Roman" w:cs="Times New Roman"/>
          <w:szCs w:val="20"/>
          <w:lang w:eastAsia="nl-NL"/>
        </w:rPr>
        <w:t xml:space="preserve"> in </w:t>
      </w:r>
      <w:proofErr w:type="spellStart"/>
      <w:r w:rsidRPr="004D4C17">
        <w:rPr>
          <w:rFonts w:eastAsia="Times New Roman" w:cs="Times New Roman"/>
          <w:szCs w:val="20"/>
          <w:lang w:eastAsia="nl-NL"/>
        </w:rPr>
        <w:t>chronic</w:t>
      </w:r>
      <w:proofErr w:type="spellEnd"/>
      <w:r w:rsidRPr="004D4C17">
        <w:rPr>
          <w:rFonts w:eastAsia="Times New Roman" w:cs="Times New Roman"/>
          <w:szCs w:val="20"/>
          <w:lang w:eastAsia="nl-NL"/>
        </w:rPr>
        <w:t xml:space="preserve"> (</w:t>
      </w:r>
      <w:proofErr w:type="spellStart"/>
      <w:r w:rsidRPr="004D4C17">
        <w:rPr>
          <w:rFonts w:eastAsia="Times New Roman" w:cs="Times New Roman"/>
          <w:szCs w:val="20"/>
          <w:lang w:eastAsia="nl-NL"/>
        </w:rPr>
        <w:t>inflammatory</w:t>
      </w:r>
      <w:proofErr w:type="spellEnd"/>
      <w:r w:rsidRPr="004D4C17">
        <w:rPr>
          <w:rFonts w:eastAsia="Times New Roman" w:cs="Times New Roman"/>
          <w:szCs w:val="20"/>
          <w:lang w:eastAsia="nl-NL"/>
        </w:rPr>
        <w:t xml:space="preserve">) </w:t>
      </w:r>
      <w:proofErr w:type="spellStart"/>
      <w:r w:rsidRPr="004D4C17">
        <w:rPr>
          <w:rFonts w:eastAsia="Times New Roman" w:cs="Times New Roman"/>
          <w:szCs w:val="20"/>
          <w:lang w:eastAsia="nl-NL"/>
        </w:rPr>
        <w:t>diseases</w:t>
      </w:r>
      <w:proofErr w:type="spellEnd"/>
      <w:r w:rsidRPr="004D4C17">
        <w:rPr>
          <w:rFonts w:eastAsia="Times New Roman" w:cs="Times New Roman"/>
          <w:szCs w:val="20"/>
          <w:lang w:eastAsia="nl-NL"/>
        </w:rPr>
        <w:t xml:space="preserve"> </w:t>
      </w:r>
      <w:proofErr w:type="spellStart"/>
      <w:r w:rsidRPr="004D4C17">
        <w:rPr>
          <w:rFonts w:eastAsia="Times New Roman" w:cs="Times New Roman"/>
          <w:szCs w:val="20"/>
          <w:lang w:eastAsia="nl-NL"/>
        </w:rPr>
        <w:t>with</w:t>
      </w:r>
      <w:proofErr w:type="spellEnd"/>
      <w:r w:rsidRPr="004D4C17">
        <w:rPr>
          <w:rFonts w:eastAsia="Times New Roman" w:cs="Times New Roman"/>
          <w:szCs w:val="20"/>
          <w:lang w:eastAsia="nl-NL"/>
        </w:rPr>
        <w:t xml:space="preserve"> </w:t>
      </w:r>
      <w:proofErr w:type="spellStart"/>
      <w:r w:rsidRPr="004D4C17">
        <w:rPr>
          <w:rFonts w:eastAsia="Times New Roman" w:cs="Times New Roman"/>
          <w:szCs w:val="20"/>
          <w:lang w:eastAsia="nl-NL"/>
        </w:rPr>
        <w:t>pharmaceutical</w:t>
      </w:r>
      <w:proofErr w:type="spellEnd"/>
      <w:r w:rsidRPr="004D4C17">
        <w:rPr>
          <w:rFonts w:eastAsia="Times New Roman" w:cs="Times New Roman"/>
          <w:szCs w:val="20"/>
          <w:lang w:eastAsia="nl-NL"/>
        </w:rPr>
        <w:t xml:space="preserve"> as well as </w:t>
      </w:r>
      <w:proofErr w:type="spellStart"/>
      <w:r w:rsidRPr="004D4C17">
        <w:rPr>
          <w:rFonts w:eastAsia="Times New Roman" w:cs="Times New Roman"/>
          <w:szCs w:val="20"/>
          <w:lang w:eastAsia="nl-NL"/>
        </w:rPr>
        <w:t>nutritional</w:t>
      </w:r>
      <w:proofErr w:type="spellEnd"/>
      <w:r w:rsidRPr="004D4C17">
        <w:rPr>
          <w:rFonts w:eastAsia="Times New Roman" w:cs="Times New Roman"/>
          <w:szCs w:val="20"/>
          <w:lang w:eastAsia="nl-NL"/>
        </w:rPr>
        <w:t xml:space="preserve"> </w:t>
      </w:r>
      <w:proofErr w:type="spellStart"/>
      <w:r w:rsidRPr="004D4C17">
        <w:rPr>
          <w:rFonts w:eastAsia="Times New Roman" w:cs="Times New Roman"/>
          <w:szCs w:val="20"/>
          <w:lang w:eastAsia="nl-NL"/>
        </w:rPr>
        <w:t>interventions</w:t>
      </w:r>
      <w:proofErr w:type="spellEnd"/>
      <w:r w:rsidRPr="004D4C17">
        <w:rPr>
          <w:rFonts w:eastAsia="Times New Roman" w:cs="Times New Roman"/>
          <w:szCs w:val="20"/>
          <w:lang w:eastAsia="nl-NL"/>
        </w:rPr>
        <w:t xml:space="preserve">. As </w:t>
      </w:r>
      <w:proofErr w:type="spellStart"/>
      <w:r w:rsidRPr="004D4C17">
        <w:rPr>
          <w:rFonts w:eastAsia="Times New Roman" w:cs="Times New Roman"/>
          <w:szCs w:val="20"/>
          <w:lang w:eastAsia="nl-NL"/>
        </w:rPr>
        <w:t>principle</w:t>
      </w:r>
      <w:proofErr w:type="spellEnd"/>
      <w:r w:rsidRPr="004D4C17">
        <w:rPr>
          <w:rFonts w:eastAsia="Times New Roman" w:cs="Times New Roman"/>
          <w:szCs w:val="20"/>
          <w:lang w:eastAsia="nl-NL"/>
        </w:rPr>
        <w:t xml:space="preserve"> investigator Aletta is </w:t>
      </w:r>
      <w:proofErr w:type="spellStart"/>
      <w:r w:rsidRPr="004D4C17">
        <w:rPr>
          <w:rFonts w:eastAsia="Times New Roman" w:cs="Times New Roman"/>
          <w:szCs w:val="20"/>
          <w:lang w:eastAsia="nl-NL"/>
        </w:rPr>
        <w:t>focusing</w:t>
      </w:r>
      <w:proofErr w:type="spellEnd"/>
      <w:r w:rsidRPr="004D4C17">
        <w:rPr>
          <w:rFonts w:eastAsia="Times New Roman" w:cs="Times New Roman"/>
          <w:szCs w:val="20"/>
          <w:lang w:eastAsia="nl-NL"/>
        </w:rPr>
        <w:t xml:space="preserve"> her research </w:t>
      </w:r>
      <w:proofErr w:type="spellStart"/>
      <w:r w:rsidRPr="004D4C17">
        <w:rPr>
          <w:rFonts w:eastAsia="Times New Roman" w:cs="Times New Roman"/>
          <w:szCs w:val="20"/>
          <w:lang w:eastAsia="nl-NL"/>
        </w:rPr>
        <w:t>to</w:t>
      </w:r>
      <w:proofErr w:type="spellEnd"/>
      <w:r w:rsidRPr="004D4C17">
        <w:rPr>
          <w:rFonts w:eastAsia="Times New Roman" w:cs="Times New Roman"/>
          <w:szCs w:val="20"/>
          <w:lang w:eastAsia="nl-NL"/>
        </w:rPr>
        <w:t xml:space="preserve"> in </w:t>
      </w:r>
      <w:proofErr w:type="spellStart"/>
      <w:r w:rsidRPr="004D4C17">
        <w:rPr>
          <w:rFonts w:eastAsia="Times New Roman" w:cs="Times New Roman"/>
          <w:szCs w:val="20"/>
          <w:lang w:eastAsia="nl-NL"/>
        </w:rPr>
        <w:t>depth</w:t>
      </w:r>
      <w:proofErr w:type="spellEnd"/>
      <w:r w:rsidRPr="004D4C17">
        <w:rPr>
          <w:rFonts w:eastAsia="Times New Roman" w:cs="Times New Roman"/>
          <w:szCs w:val="20"/>
          <w:lang w:eastAsia="nl-NL"/>
        </w:rPr>
        <w:t xml:space="preserve"> </w:t>
      </w:r>
      <w:proofErr w:type="spellStart"/>
      <w:r w:rsidRPr="004D4C17">
        <w:rPr>
          <w:rFonts w:eastAsia="Times New Roman" w:cs="Times New Roman"/>
          <w:szCs w:val="20"/>
          <w:lang w:eastAsia="nl-NL"/>
        </w:rPr>
        <w:t>study</w:t>
      </w:r>
      <w:proofErr w:type="spellEnd"/>
      <w:r w:rsidRPr="004D4C17">
        <w:rPr>
          <w:rFonts w:eastAsia="Times New Roman" w:cs="Times New Roman"/>
          <w:szCs w:val="20"/>
          <w:lang w:eastAsia="nl-NL"/>
        </w:rPr>
        <w:t xml:space="preserve"> </w:t>
      </w:r>
      <w:proofErr w:type="spellStart"/>
      <w:r w:rsidRPr="004D4C17">
        <w:rPr>
          <w:rFonts w:eastAsia="Times New Roman" w:cs="Times New Roman"/>
          <w:szCs w:val="20"/>
          <w:lang w:eastAsia="nl-NL"/>
        </w:rPr>
        <w:t>the</w:t>
      </w:r>
      <w:proofErr w:type="spellEnd"/>
      <w:r w:rsidRPr="004D4C17">
        <w:rPr>
          <w:rFonts w:eastAsia="Times New Roman" w:cs="Times New Roman"/>
          <w:szCs w:val="20"/>
          <w:lang w:eastAsia="nl-NL"/>
        </w:rPr>
        <w:t xml:space="preserve"> </w:t>
      </w:r>
      <w:proofErr w:type="spellStart"/>
      <w:r w:rsidRPr="004D4C17">
        <w:rPr>
          <w:rFonts w:eastAsia="Times New Roman" w:cs="Times New Roman"/>
          <w:szCs w:val="20"/>
          <w:lang w:eastAsia="nl-NL"/>
        </w:rPr>
        <w:t>role</w:t>
      </w:r>
      <w:proofErr w:type="spellEnd"/>
      <w:r w:rsidRPr="004D4C17">
        <w:rPr>
          <w:rFonts w:eastAsia="Times New Roman" w:cs="Times New Roman"/>
          <w:szCs w:val="20"/>
          <w:lang w:eastAsia="nl-NL"/>
        </w:rPr>
        <w:t xml:space="preserve"> of </w:t>
      </w:r>
      <w:proofErr w:type="spellStart"/>
      <w:r w:rsidRPr="004D4C17">
        <w:rPr>
          <w:rFonts w:eastAsia="Times New Roman" w:cs="Times New Roman"/>
          <w:szCs w:val="20"/>
          <w:lang w:eastAsia="nl-NL"/>
        </w:rPr>
        <w:t>the</w:t>
      </w:r>
      <w:proofErr w:type="spellEnd"/>
      <w:r w:rsidRPr="004D4C17">
        <w:rPr>
          <w:rFonts w:eastAsia="Times New Roman" w:cs="Times New Roman"/>
          <w:szCs w:val="20"/>
          <w:lang w:eastAsia="nl-NL"/>
        </w:rPr>
        <w:t xml:space="preserve"> gut-immune-</w:t>
      </w:r>
      <w:proofErr w:type="spellStart"/>
      <w:r w:rsidRPr="004D4C17">
        <w:rPr>
          <w:rFonts w:eastAsia="Times New Roman" w:cs="Times New Roman"/>
          <w:szCs w:val="20"/>
          <w:lang w:eastAsia="nl-NL"/>
        </w:rPr>
        <w:t>brain</w:t>
      </w:r>
      <w:proofErr w:type="spellEnd"/>
      <w:r w:rsidRPr="004D4C17">
        <w:rPr>
          <w:rFonts w:eastAsia="Times New Roman" w:cs="Times New Roman"/>
          <w:szCs w:val="20"/>
          <w:lang w:eastAsia="nl-NL"/>
        </w:rPr>
        <w:t>-</w:t>
      </w:r>
      <w:proofErr w:type="spellStart"/>
      <w:r w:rsidRPr="004D4C17">
        <w:rPr>
          <w:rFonts w:eastAsia="Times New Roman" w:cs="Times New Roman"/>
          <w:szCs w:val="20"/>
          <w:lang w:eastAsia="nl-NL"/>
        </w:rPr>
        <w:t>axis</w:t>
      </w:r>
      <w:proofErr w:type="spellEnd"/>
      <w:r w:rsidRPr="004D4C17">
        <w:rPr>
          <w:rFonts w:eastAsia="Times New Roman" w:cs="Times New Roman"/>
          <w:szCs w:val="20"/>
          <w:lang w:eastAsia="nl-NL"/>
        </w:rPr>
        <w:t xml:space="preserve"> in </w:t>
      </w:r>
      <w:proofErr w:type="spellStart"/>
      <w:r w:rsidRPr="004D4C17">
        <w:rPr>
          <w:rFonts w:eastAsia="Times New Roman" w:cs="Times New Roman"/>
          <w:szCs w:val="20"/>
          <w:lang w:eastAsia="nl-NL"/>
        </w:rPr>
        <w:t>inflammatory</w:t>
      </w:r>
      <w:proofErr w:type="spellEnd"/>
      <w:r w:rsidRPr="004D4C17">
        <w:rPr>
          <w:rFonts w:eastAsia="Times New Roman" w:cs="Times New Roman"/>
          <w:szCs w:val="20"/>
          <w:lang w:eastAsia="nl-NL"/>
        </w:rPr>
        <w:t xml:space="preserve"> </w:t>
      </w:r>
      <w:proofErr w:type="spellStart"/>
      <w:r w:rsidRPr="004D4C17">
        <w:rPr>
          <w:rFonts w:eastAsia="Times New Roman" w:cs="Times New Roman"/>
          <w:szCs w:val="20"/>
          <w:lang w:eastAsia="nl-NL"/>
        </w:rPr>
        <w:t>bowel</w:t>
      </w:r>
      <w:proofErr w:type="spellEnd"/>
      <w:r w:rsidRPr="004D4C17">
        <w:rPr>
          <w:rFonts w:eastAsia="Times New Roman" w:cs="Times New Roman"/>
          <w:szCs w:val="20"/>
          <w:lang w:eastAsia="nl-NL"/>
        </w:rPr>
        <w:t xml:space="preserve"> </w:t>
      </w:r>
      <w:proofErr w:type="spellStart"/>
      <w:r w:rsidRPr="004D4C17">
        <w:rPr>
          <w:rFonts w:eastAsia="Times New Roman" w:cs="Times New Roman"/>
          <w:szCs w:val="20"/>
          <w:lang w:eastAsia="nl-NL"/>
        </w:rPr>
        <w:t>disease</w:t>
      </w:r>
      <w:proofErr w:type="spellEnd"/>
      <w:r w:rsidRPr="004D4C17">
        <w:rPr>
          <w:rFonts w:eastAsia="Times New Roman" w:cs="Times New Roman"/>
          <w:szCs w:val="20"/>
          <w:lang w:eastAsia="nl-NL"/>
        </w:rPr>
        <w:t xml:space="preserve">, food </w:t>
      </w:r>
      <w:proofErr w:type="spellStart"/>
      <w:r w:rsidRPr="004D4C17">
        <w:rPr>
          <w:rFonts w:eastAsia="Times New Roman" w:cs="Times New Roman"/>
          <w:szCs w:val="20"/>
          <w:lang w:eastAsia="nl-NL"/>
        </w:rPr>
        <w:t>allergy</w:t>
      </w:r>
      <w:proofErr w:type="spellEnd"/>
      <w:r w:rsidRPr="004D4C17">
        <w:rPr>
          <w:rFonts w:eastAsia="Times New Roman" w:cs="Times New Roman"/>
          <w:szCs w:val="20"/>
          <w:lang w:eastAsia="nl-NL"/>
        </w:rPr>
        <w:t xml:space="preserve">, </w:t>
      </w:r>
      <w:proofErr w:type="spellStart"/>
      <w:r w:rsidRPr="004D4C17">
        <w:rPr>
          <w:rFonts w:eastAsia="Times New Roman" w:cs="Times New Roman"/>
          <w:szCs w:val="20"/>
          <w:lang w:eastAsia="nl-NL"/>
        </w:rPr>
        <w:t>and</w:t>
      </w:r>
      <w:proofErr w:type="spellEnd"/>
      <w:r w:rsidRPr="004D4C17">
        <w:rPr>
          <w:rFonts w:eastAsia="Times New Roman" w:cs="Times New Roman"/>
          <w:szCs w:val="20"/>
          <w:lang w:eastAsia="nl-NL"/>
        </w:rPr>
        <w:t xml:space="preserve"> </w:t>
      </w:r>
      <w:proofErr w:type="spellStart"/>
      <w:r w:rsidRPr="004D4C17">
        <w:rPr>
          <w:rFonts w:eastAsia="Times New Roman" w:cs="Times New Roman"/>
          <w:szCs w:val="20"/>
          <w:lang w:eastAsia="nl-NL"/>
        </w:rPr>
        <w:t>neurodevelopmental</w:t>
      </w:r>
      <w:proofErr w:type="spellEnd"/>
      <w:r w:rsidRPr="004D4C17">
        <w:rPr>
          <w:rFonts w:eastAsia="Times New Roman" w:cs="Times New Roman"/>
          <w:szCs w:val="20"/>
          <w:lang w:eastAsia="nl-NL"/>
        </w:rPr>
        <w:t xml:space="preserve"> disorders (</w:t>
      </w:r>
      <w:proofErr w:type="spellStart"/>
      <w:r w:rsidRPr="004D4C17">
        <w:rPr>
          <w:rFonts w:eastAsia="Times New Roman" w:cs="Times New Roman"/>
          <w:szCs w:val="20"/>
          <w:lang w:eastAsia="nl-NL"/>
        </w:rPr>
        <w:t>autism</w:t>
      </w:r>
      <w:proofErr w:type="spellEnd"/>
      <w:r w:rsidRPr="004D4C17">
        <w:rPr>
          <w:rFonts w:eastAsia="Times New Roman" w:cs="Times New Roman"/>
          <w:szCs w:val="20"/>
          <w:lang w:eastAsia="nl-NL"/>
        </w:rPr>
        <w:t xml:space="preserve">, </w:t>
      </w:r>
      <w:proofErr w:type="spellStart"/>
      <w:r w:rsidRPr="004D4C17">
        <w:rPr>
          <w:rFonts w:eastAsia="Times New Roman" w:cs="Times New Roman"/>
          <w:szCs w:val="20"/>
          <w:lang w:eastAsia="nl-NL"/>
        </w:rPr>
        <w:t>preterm</w:t>
      </w:r>
      <w:proofErr w:type="spellEnd"/>
      <w:r w:rsidRPr="004D4C17">
        <w:rPr>
          <w:rFonts w:eastAsia="Times New Roman" w:cs="Times New Roman"/>
          <w:szCs w:val="20"/>
          <w:lang w:eastAsia="nl-NL"/>
        </w:rPr>
        <w:t xml:space="preserve"> </w:t>
      </w:r>
      <w:proofErr w:type="spellStart"/>
      <w:r w:rsidRPr="004D4C17">
        <w:rPr>
          <w:rFonts w:eastAsia="Times New Roman" w:cs="Times New Roman"/>
          <w:szCs w:val="20"/>
          <w:lang w:eastAsia="nl-NL"/>
        </w:rPr>
        <w:t>birth</w:t>
      </w:r>
      <w:proofErr w:type="spellEnd"/>
      <w:r w:rsidRPr="004D4C17">
        <w:rPr>
          <w:rFonts w:eastAsia="Times New Roman" w:cs="Times New Roman"/>
          <w:szCs w:val="20"/>
          <w:lang w:eastAsia="nl-NL"/>
        </w:rPr>
        <w:t xml:space="preserve"> </w:t>
      </w:r>
      <w:proofErr w:type="spellStart"/>
      <w:r w:rsidRPr="004D4C17">
        <w:rPr>
          <w:rFonts w:eastAsia="Times New Roman" w:cs="Times New Roman"/>
          <w:szCs w:val="20"/>
          <w:lang w:eastAsia="nl-NL"/>
        </w:rPr>
        <w:t>associated</w:t>
      </w:r>
      <w:proofErr w:type="spellEnd"/>
      <w:r w:rsidRPr="004D4C17">
        <w:rPr>
          <w:rFonts w:eastAsia="Times New Roman" w:cs="Times New Roman"/>
          <w:szCs w:val="20"/>
          <w:lang w:eastAsia="nl-NL"/>
        </w:rPr>
        <w:t xml:space="preserve"> </w:t>
      </w:r>
      <w:proofErr w:type="spellStart"/>
      <w:r w:rsidRPr="004D4C17">
        <w:rPr>
          <w:rFonts w:eastAsia="Times New Roman" w:cs="Times New Roman"/>
          <w:szCs w:val="20"/>
          <w:lang w:eastAsia="nl-NL"/>
        </w:rPr>
        <w:t>neurodevelopmental</w:t>
      </w:r>
      <w:proofErr w:type="spellEnd"/>
      <w:r w:rsidRPr="004D4C17">
        <w:rPr>
          <w:rFonts w:eastAsia="Times New Roman" w:cs="Times New Roman"/>
          <w:szCs w:val="20"/>
          <w:lang w:eastAsia="nl-NL"/>
        </w:rPr>
        <w:t xml:space="preserve"> </w:t>
      </w:r>
      <w:proofErr w:type="spellStart"/>
      <w:r w:rsidRPr="004D4C17">
        <w:rPr>
          <w:rFonts w:eastAsia="Times New Roman" w:cs="Times New Roman"/>
          <w:szCs w:val="20"/>
          <w:lang w:eastAsia="nl-NL"/>
        </w:rPr>
        <w:t>and</w:t>
      </w:r>
      <w:proofErr w:type="spellEnd"/>
      <w:r w:rsidRPr="004D4C17">
        <w:rPr>
          <w:rFonts w:eastAsia="Times New Roman" w:cs="Times New Roman"/>
          <w:szCs w:val="20"/>
          <w:lang w:eastAsia="nl-NL"/>
        </w:rPr>
        <w:t xml:space="preserve"> immunological disorders) </w:t>
      </w:r>
      <w:proofErr w:type="spellStart"/>
      <w:r w:rsidRPr="004D4C17">
        <w:rPr>
          <w:rFonts w:eastAsia="Times New Roman" w:cs="Times New Roman"/>
          <w:szCs w:val="20"/>
          <w:lang w:eastAsia="nl-NL"/>
        </w:rPr>
        <w:t>and</w:t>
      </w:r>
      <w:proofErr w:type="spellEnd"/>
      <w:r w:rsidRPr="004D4C17">
        <w:rPr>
          <w:rFonts w:eastAsia="Times New Roman" w:cs="Times New Roman"/>
          <w:szCs w:val="20"/>
          <w:lang w:eastAsia="nl-NL"/>
        </w:rPr>
        <w:t xml:space="preserve"> </w:t>
      </w:r>
      <w:proofErr w:type="spellStart"/>
      <w:r w:rsidRPr="004D4C17">
        <w:rPr>
          <w:rFonts w:eastAsia="Times New Roman" w:cs="Times New Roman"/>
          <w:szCs w:val="20"/>
          <w:lang w:eastAsia="nl-NL"/>
        </w:rPr>
        <w:t>neurodegenerative</w:t>
      </w:r>
      <w:proofErr w:type="spellEnd"/>
      <w:r w:rsidRPr="004D4C17">
        <w:rPr>
          <w:rFonts w:eastAsia="Times New Roman" w:cs="Times New Roman"/>
          <w:szCs w:val="20"/>
          <w:lang w:eastAsia="nl-NL"/>
        </w:rPr>
        <w:t xml:space="preserve"> disorders (</w:t>
      </w:r>
      <w:proofErr w:type="spellStart"/>
      <w:r w:rsidRPr="004D4C17">
        <w:rPr>
          <w:rFonts w:eastAsia="Times New Roman" w:cs="Times New Roman"/>
          <w:szCs w:val="20"/>
          <w:lang w:eastAsia="nl-NL"/>
        </w:rPr>
        <w:t>Parkinson’s</w:t>
      </w:r>
      <w:proofErr w:type="spellEnd"/>
      <w:r w:rsidRPr="004D4C17">
        <w:rPr>
          <w:rFonts w:eastAsia="Times New Roman" w:cs="Times New Roman"/>
          <w:szCs w:val="20"/>
          <w:lang w:eastAsia="nl-NL"/>
        </w:rPr>
        <w:t xml:space="preserve"> </w:t>
      </w:r>
      <w:proofErr w:type="spellStart"/>
      <w:r w:rsidRPr="004D4C17">
        <w:rPr>
          <w:rFonts w:eastAsia="Times New Roman" w:cs="Times New Roman"/>
          <w:szCs w:val="20"/>
          <w:lang w:eastAsia="nl-NL"/>
        </w:rPr>
        <w:t>disease</w:t>
      </w:r>
      <w:proofErr w:type="spellEnd"/>
      <w:r w:rsidRPr="004D4C17">
        <w:rPr>
          <w:rFonts w:eastAsia="Times New Roman" w:cs="Times New Roman"/>
          <w:szCs w:val="20"/>
          <w:lang w:eastAsia="nl-NL"/>
        </w:rPr>
        <w:t xml:space="preserve">) </w:t>
      </w:r>
      <w:proofErr w:type="spellStart"/>
      <w:r w:rsidRPr="004D4C17">
        <w:rPr>
          <w:rFonts w:eastAsia="Times New Roman" w:cs="Times New Roman"/>
          <w:szCs w:val="20"/>
          <w:lang w:eastAsia="nl-NL"/>
        </w:rPr>
        <w:t>that</w:t>
      </w:r>
      <w:proofErr w:type="spellEnd"/>
      <w:r w:rsidRPr="004D4C17">
        <w:rPr>
          <w:rFonts w:eastAsia="Times New Roman" w:cs="Times New Roman"/>
          <w:szCs w:val="20"/>
          <w:lang w:eastAsia="nl-NL"/>
        </w:rPr>
        <w:t xml:space="preserve"> </w:t>
      </w:r>
      <w:proofErr w:type="spellStart"/>
      <w:r w:rsidRPr="004D4C17">
        <w:rPr>
          <w:rFonts w:eastAsia="Times New Roman" w:cs="Times New Roman"/>
          <w:szCs w:val="20"/>
          <w:lang w:eastAsia="nl-NL"/>
        </w:rPr>
        <w:t>will</w:t>
      </w:r>
      <w:proofErr w:type="spellEnd"/>
      <w:r w:rsidRPr="004D4C17">
        <w:rPr>
          <w:rFonts w:eastAsia="Times New Roman" w:cs="Times New Roman"/>
          <w:szCs w:val="20"/>
          <w:lang w:eastAsia="nl-NL"/>
        </w:rPr>
        <w:t xml:space="preserve"> </w:t>
      </w:r>
      <w:proofErr w:type="spellStart"/>
      <w:r w:rsidRPr="004D4C17">
        <w:rPr>
          <w:rFonts w:eastAsia="Times New Roman" w:cs="Times New Roman"/>
          <w:szCs w:val="20"/>
          <w:lang w:eastAsia="nl-NL"/>
        </w:rPr>
        <w:t>further</w:t>
      </w:r>
      <w:proofErr w:type="spellEnd"/>
      <w:r w:rsidRPr="004D4C17">
        <w:rPr>
          <w:rFonts w:eastAsia="Times New Roman" w:cs="Times New Roman"/>
          <w:szCs w:val="20"/>
          <w:lang w:eastAsia="nl-NL"/>
        </w:rPr>
        <w:t xml:space="preserve"> </w:t>
      </w:r>
      <w:proofErr w:type="spellStart"/>
      <w:r w:rsidRPr="004D4C17">
        <w:rPr>
          <w:rFonts w:eastAsia="Times New Roman" w:cs="Times New Roman"/>
          <w:szCs w:val="20"/>
          <w:lang w:eastAsia="nl-NL"/>
        </w:rPr>
        <w:t>enhance</w:t>
      </w:r>
      <w:proofErr w:type="spellEnd"/>
      <w:r w:rsidRPr="004D4C17">
        <w:rPr>
          <w:rFonts w:eastAsia="Times New Roman" w:cs="Times New Roman"/>
          <w:szCs w:val="20"/>
          <w:lang w:eastAsia="nl-NL"/>
        </w:rPr>
        <w:t xml:space="preserve"> </w:t>
      </w:r>
      <w:proofErr w:type="spellStart"/>
      <w:r w:rsidRPr="004D4C17">
        <w:rPr>
          <w:rFonts w:eastAsia="Times New Roman" w:cs="Times New Roman"/>
          <w:szCs w:val="20"/>
          <w:lang w:eastAsia="nl-NL"/>
        </w:rPr>
        <w:t>our</w:t>
      </w:r>
      <w:proofErr w:type="spellEnd"/>
      <w:r w:rsidRPr="004D4C17">
        <w:rPr>
          <w:rFonts w:eastAsia="Times New Roman" w:cs="Times New Roman"/>
          <w:szCs w:val="20"/>
          <w:lang w:eastAsia="nl-NL"/>
        </w:rPr>
        <w:t xml:space="preserve"> </w:t>
      </w:r>
      <w:proofErr w:type="spellStart"/>
      <w:r w:rsidRPr="004D4C17">
        <w:rPr>
          <w:rFonts w:eastAsia="Times New Roman" w:cs="Times New Roman"/>
          <w:szCs w:val="20"/>
          <w:lang w:eastAsia="nl-NL"/>
        </w:rPr>
        <w:t>knowledge</w:t>
      </w:r>
      <w:proofErr w:type="spellEnd"/>
      <w:r w:rsidRPr="004D4C17">
        <w:rPr>
          <w:rFonts w:eastAsia="Times New Roman" w:cs="Times New Roman"/>
          <w:szCs w:val="20"/>
          <w:lang w:eastAsia="nl-NL"/>
        </w:rPr>
        <w:t xml:space="preserve"> of </w:t>
      </w:r>
      <w:proofErr w:type="spellStart"/>
      <w:r w:rsidRPr="004D4C17">
        <w:rPr>
          <w:rFonts w:eastAsia="Times New Roman" w:cs="Times New Roman"/>
          <w:szCs w:val="20"/>
          <w:lang w:eastAsia="nl-NL"/>
        </w:rPr>
        <w:t>the</w:t>
      </w:r>
      <w:proofErr w:type="spellEnd"/>
      <w:r w:rsidRPr="004D4C17">
        <w:rPr>
          <w:rFonts w:eastAsia="Times New Roman" w:cs="Times New Roman"/>
          <w:szCs w:val="20"/>
          <w:lang w:eastAsia="nl-NL"/>
        </w:rPr>
        <w:t xml:space="preserve"> </w:t>
      </w:r>
      <w:proofErr w:type="spellStart"/>
      <w:r w:rsidRPr="004D4C17">
        <w:rPr>
          <w:rFonts w:eastAsia="Times New Roman" w:cs="Times New Roman"/>
          <w:szCs w:val="20"/>
          <w:lang w:eastAsia="nl-NL"/>
        </w:rPr>
        <w:t>interaction</w:t>
      </w:r>
      <w:proofErr w:type="spellEnd"/>
      <w:r w:rsidRPr="004D4C17">
        <w:rPr>
          <w:rFonts w:eastAsia="Times New Roman" w:cs="Times New Roman"/>
          <w:szCs w:val="20"/>
          <w:lang w:eastAsia="nl-NL"/>
        </w:rPr>
        <w:t xml:space="preserve"> of </w:t>
      </w:r>
      <w:proofErr w:type="spellStart"/>
      <w:r w:rsidRPr="004D4C17">
        <w:rPr>
          <w:rFonts w:eastAsia="Times New Roman" w:cs="Times New Roman"/>
          <w:szCs w:val="20"/>
          <w:lang w:eastAsia="nl-NL"/>
        </w:rPr>
        <w:t>innate</w:t>
      </w:r>
      <w:proofErr w:type="spellEnd"/>
      <w:r w:rsidRPr="004D4C17">
        <w:rPr>
          <w:rFonts w:eastAsia="Times New Roman" w:cs="Times New Roman"/>
          <w:szCs w:val="20"/>
          <w:lang w:eastAsia="nl-NL"/>
        </w:rPr>
        <w:t xml:space="preserve"> </w:t>
      </w:r>
      <w:proofErr w:type="spellStart"/>
      <w:r w:rsidRPr="004D4C17">
        <w:rPr>
          <w:rFonts w:eastAsia="Times New Roman" w:cs="Times New Roman"/>
          <w:szCs w:val="20"/>
          <w:lang w:eastAsia="nl-NL"/>
        </w:rPr>
        <w:t>and</w:t>
      </w:r>
      <w:proofErr w:type="spellEnd"/>
      <w:r w:rsidRPr="004D4C17">
        <w:rPr>
          <w:rFonts w:eastAsia="Times New Roman" w:cs="Times New Roman"/>
          <w:szCs w:val="20"/>
          <w:lang w:eastAsia="nl-NL"/>
        </w:rPr>
        <w:t xml:space="preserve"> </w:t>
      </w:r>
      <w:proofErr w:type="spellStart"/>
      <w:r w:rsidRPr="004D4C17">
        <w:rPr>
          <w:rFonts w:eastAsia="Times New Roman" w:cs="Times New Roman"/>
          <w:szCs w:val="20"/>
          <w:lang w:eastAsia="nl-NL"/>
        </w:rPr>
        <w:t>adaptive</w:t>
      </w:r>
      <w:proofErr w:type="spellEnd"/>
      <w:r w:rsidRPr="004D4C17">
        <w:rPr>
          <w:rFonts w:eastAsia="Times New Roman" w:cs="Times New Roman"/>
          <w:szCs w:val="20"/>
          <w:lang w:eastAsia="nl-NL"/>
        </w:rPr>
        <w:t xml:space="preserve"> immune system </w:t>
      </w:r>
      <w:proofErr w:type="spellStart"/>
      <w:r w:rsidRPr="004D4C17">
        <w:rPr>
          <w:rFonts w:eastAsia="Times New Roman" w:cs="Times New Roman"/>
          <w:szCs w:val="20"/>
          <w:lang w:eastAsia="nl-NL"/>
        </w:rPr>
        <w:t>and</w:t>
      </w:r>
      <w:proofErr w:type="spellEnd"/>
      <w:r w:rsidRPr="004D4C17">
        <w:rPr>
          <w:rFonts w:eastAsia="Times New Roman" w:cs="Times New Roman"/>
          <w:szCs w:val="20"/>
          <w:lang w:eastAsia="nl-NL"/>
        </w:rPr>
        <w:t xml:space="preserve"> neurons in </w:t>
      </w:r>
      <w:proofErr w:type="spellStart"/>
      <w:r w:rsidRPr="004D4C17">
        <w:rPr>
          <w:rFonts w:eastAsia="Times New Roman" w:cs="Times New Roman"/>
          <w:szCs w:val="20"/>
          <w:lang w:eastAsia="nl-NL"/>
        </w:rPr>
        <w:t>chronic</w:t>
      </w:r>
      <w:proofErr w:type="spellEnd"/>
      <w:r w:rsidRPr="004D4C17">
        <w:rPr>
          <w:rFonts w:eastAsia="Times New Roman" w:cs="Times New Roman"/>
          <w:szCs w:val="20"/>
          <w:lang w:eastAsia="nl-NL"/>
        </w:rPr>
        <w:t xml:space="preserve"> </w:t>
      </w:r>
      <w:proofErr w:type="spellStart"/>
      <w:r w:rsidRPr="004D4C17">
        <w:rPr>
          <w:rFonts w:eastAsia="Times New Roman" w:cs="Times New Roman"/>
          <w:szCs w:val="20"/>
          <w:lang w:eastAsia="nl-NL"/>
        </w:rPr>
        <w:t>inflammatory</w:t>
      </w:r>
      <w:proofErr w:type="spellEnd"/>
      <w:r w:rsidRPr="004D4C17">
        <w:rPr>
          <w:rFonts w:eastAsia="Times New Roman" w:cs="Times New Roman"/>
          <w:szCs w:val="20"/>
          <w:lang w:eastAsia="nl-NL"/>
        </w:rPr>
        <w:t xml:space="preserve"> </w:t>
      </w:r>
      <w:proofErr w:type="spellStart"/>
      <w:r w:rsidRPr="004D4C17">
        <w:rPr>
          <w:rFonts w:eastAsia="Times New Roman" w:cs="Times New Roman"/>
          <w:szCs w:val="20"/>
          <w:lang w:eastAsia="nl-NL"/>
        </w:rPr>
        <w:t>conditions</w:t>
      </w:r>
      <w:proofErr w:type="spellEnd"/>
      <w:r w:rsidRPr="004D4C17">
        <w:rPr>
          <w:rFonts w:eastAsia="Times New Roman" w:cs="Times New Roman"/>
          <w:szCs w:val="20"/>
          <w:lang w:eastAsia="nl-NL"/>
        </w:rPr>
        <w:t xml:space="preserve"> in </w:t>
      </w:r>
      <w:proofErr w:type="spellStart"/>
      <w:r w:rsidRPr="004D4C17">
        <w:rPr>
          <w:rFonts w:eastAsia="Times New Roman" w:cs="Times New Roman"/>
          <w:szCs w:val="20"/>
          <w:lang w:eastAsia="nl-NL"/>
        </w:rPr>
        <w:t>the</w:t>
      </w:r>
      <w:proofErr w:type="spellEnd"/>
      <w:r w:rsidRPr="004D4C17">
        <w:rPr>
          <w:rFonts w:eastAsia="Times New Roman" w:cs="Times New Roman"/>
          <w:szCs w:val="20"/>
          <w:lang w:eastAsia="nl-NL"/>
        </w:rPr>
        <w:t xml:space="preserve"> gut </w:t>
      </w:r>
      <w:proofErr w:type="spellStart"/>
      <w:r w:rsidRPr="004D4C17">
        <w:rPr>
          <w:rFonts w:eastAsia="Times New Roman" w:cs="Times New Roman"/>
          <w:szCs w:val="20"/>
          <w:lang w:eastAsia="nl-NL"/>
        </w:rPr>
        <w:t>and</w:t>
      </w:r>
      <w:proofErr w:type="spellEnd"/>
      <w:r w:rsidRPr="004D4C17">
        <w:rPr>
          <w:rFonts w:eastAsia="Times New Roman" w:cs="Times New Roman"/>
          <w:szCs w:val="20"/>
          <w:lang w:eastAsia="nl-NL"/>
        </w:rPr>
        <w:t xml:space="preserve"> CNS. Aletta Kraneveld has set up a new research </w:t>
      </w:r>
      <w:proofErr w:type="spellStart"/>
      <w:r w:rsidRPr="004D4C17">
        <w:rPr>
          <w:rFonts w:eastAsia="Times New Roman" w:cs="Times New Roman"/>
          <w:szCs w:val="20"/>
          <w:lang w:eastAsia="nl-NL"/>
        </w:rPr>
        <w:t>group</w:t>
      </w:r>
      <w:proofErr w:type="spellEnd"/>
      <w:r w:rsidRPr="004D4C17">
        <w:rPr>
          <w:rFonts w:eastAsia="Times New Roman" w:cs="Times New Roman"/>
          <w:szCs w:val="20"/>
          <w:lang w:eastAsia="nl-NL"/>
        </w:rPr>
        <w:t xml:space="preserve"> </w:t>
      </w:r>
      <w:proofErr w:type="spellStart"/>
      <w:r w:rsidRPr="004D4C17">
        <w:rPr>
          <w:rFonts w:eastAsia="Times New Roman" w:cs="Times New Roman"/>
          <w:szCs w:val="20"/>
          <w:lang w:eastAsia="nl-NL"/>
        </w:rPr>
        <w:t>within</w:t>
      </w:r>
      <w:proofErr w:type="spellEnd"/>
      <w:r w:rsidRPr="004D4C17">
        <w:rPr>
          <w:rFonts w:eastAsia="Times New Roman" w:cs="Times New Roman"/>
          <w:szCs w:val="20"/>
          <w:lang w:eastAsia="nl-NL"/>
        </w:rPr>
        <w:t xml:space="preserve"> UU, </w:t>
      </w:r>
      <w:proofErr w:type="spellStart"/>
      <w:r w:rsidRPr="004D4C17">
        <w:rPr>
          <w:rFonts w:eastAsia="Times New Roman" w:cs="Times New Roman"/>
          <w:szCs w:val="20"/>
          <w:lang w:eastAsia="nl-NL"/>
        </w:rPr>
        <w:t>where</w:t>
      </w:r>
      <w:proofErr w:type="spellEnd"/>
      <w:r w:rsidRPr="004D4C17">
        <w:rPr>
          <w:rFonts w:eastAsia="Times New Roman" w:cs="Times New Roman"/>
          <w:szCs w:val="20"/>
          <w:lang w:eastAsia="nl-NL"/>
        </w:rPr>
        <w:t xml:space="preserve"> a strong </w:t>
      </w:r>
      <w:proofErr w:type="spellStart"/>
      <w:r w:rsidRPr="004D4C17">
        <w:rPr>
          <w:rFonts w:eastAsia="Times New Roman" w:cs="Times New Roman"/>
          <w:szCs w:val="20"/>
          <w:lang w:eastAsia="nl-NL"/>
        </w:rPr>
        <w:t>collaboration</w:t>
      </w:r>
      <w:proofErr w:type="spellEnd"/>
      <w:r w:rsidRPr="004D4C17">
        <w:rPr>
          <w:rFonts w:eastAsia="Times New Roman" w:cs="Times New Roman"/>
          <w:szCs w:val="20"/>
          <w:lang w:eastAsia="nl-NL"/>
        </w:rPr>
        <w:t xml:space="preserve"> </w:t>
      </w:r>
      <w:proofErr w:type="spellStart"/>
      <w:r w:rsidRPr="004D4C17">
        <w:rPr>
          <w:rFonts w:eastAsia="Times New Roman" w:cs="Times New Roman"/>
          <w:szCs w:val="20"/>
          <w:lang w:eastAsia="nl-NL"/>
        </w:rPr>
        <w:t>with</w:t>
      </w:r>
      <w:proofErr w:type="spellEnd"/>
      <w:r w:rsidRPr="004D4C17">
        <w:rPr>
          <w:rFonts w:eastAsia="Times New Roman" w:cs="Times New Roman"/>
          <w:szCs w:val="20"/>
          <w:lang w:eastAsia="nl-NL"/>
        </w:rPr>
        <w:t xml:space="preserve"> </w:t>
      </w:r>
      <w:proofErr w:type="spellStart"/>
      <w:r w:rsidRPr="004D4C17">
        <w:rPr>
          <w:rFonts w:eastAsia="Times New Roman" w:cs="Times New Roman"/>
          <w:szCs w:val="20"/>
          <w:lang w:eastAsia="nl-NL"/>
        </w:rPr>
        <w:t>several</w:t>
      </w:r>
      <w:proofErr w:type="spellEnd"/>
      <w:r w:rsidRPr="004D4C17">
        <w:rPr>
          <w:rFonts w:eastAsia="Times New Roman" w:cs="Times New Roman"/>
          <w:szCs w:val="20"/>
          <w:lang w:eastAsia="nl-NL"/>
        </w:rPr>
        <w:t xml:space="preserve"> (</w:t>
      </w:r>
      <w:proofErr w:type="spellStart"/>
      <w:r w:rsidRPr="004D4C17">
        <w:rPr>
          <w:rFonts w:eastAsia="Times New Roman" w:cs="Times New Roman"/>
          <w:szCs w:val="20"/>
          <w:lang w:eastAsia="nl-NL"/>
        </w:rPr>
        <w:t>inter</w:t>
      </w:r>
      <w:proofErr w:type="spellEnd"/>
      <w:r w:rsidRPr="004D4C17">
        <w:rPr>
          <w:rFonts w:eastAsia="Times New Roman" w:cs="Times New Roman"/>
          <w:szCs w:val="20"/>
          <w:lang w:eastAsia="nl-NL"/>
        </w:rPr>
        <w:t xml:space="preserve">) </w:t>
      </w:r>
      <w:proofErr w:type="spellStart"/>
      <w:r w:rsidRPr="004D4C17">
        <w:rPr>
          <w:rFonts w:eastAsia="Times New Roman" w:cs="Times New Roman"/>
          <w:szCs w:val="20"/>
          <w:lang w:eastAsia="nl-NL"/>
        </w:rPr>
        <w:t>national</w:t>
      </w:r>
      <w:proofErr w:type="spellEnd"/>
      <w:r w:rsidRPr="004D4C17">
        <w:rPr>
          <w:rFonts w:eastAsia="Times New Roman" w:cs="Times New Roman"/>
          <w:szCs w:val="20"/>
          <w:lang w:eastAsia="nl-NL"/>
        </w:rPr>
        <w:t xml:space="preserve"> research </w:t>
      </w:r>
      <w:proofErr w:type="spellStart"/>
      <w:r w:rsidRPr="004D4C17">
        <w:rPr>
          <w:rFonts w:eastAsia="Times New Roman" w:cs="Times New Roman"/>
          <w:szCs w:val="20"/>
          <w:lang w:eastAsia="nl-NL"/>
        </w:rPr>
        <w:t>institutes</w:t>
      </w:r>
      <w:proofErr w:type="spellEnd"/>
      <w:r w:rsidRPr="004D4C17">
        <w:rPr>
          <w:rFonts w:eastAsia="Times New Roman" w:cs="Times New Roman"/>
          <w:szCs w:val="20"/>
          <w:lang w:eastAsia="nl-NL"/>
        </w:rPr>
        <w:t xml:space="preserve"> </w:t>
      </w:r>
      <w:proofErr w:type="spellStart"/>
      <w:r w:rsidRPr="004D4C17">
        <w:rPr>
          <w:rFonts w:eastAsia="Times New Roman" w:cs="Times New Roman"/>
          <w:szCs w:val="20"/>
          <w:lang w:eastAsia="nl-NL"/>
        </w:rPr>
        <w:t>and</w:t>
      </w:r>
      <w:proofErr w:type="spellEnd"/>
      <w:r w:rsidRPr="004D4C17">
        <w:rPr>
          <w:rFonts w:eastAsia="Times New Roman" w:cs="Times New Roman"/>
          <w:szCs w:val="20"/>
          <w:lang w:eastAsia="nl-NL"/>
        </w:rPr>
        <w:t xml:space="preserve"> </w:t>
      </w:r>
      <w:proofErr w:type="spellStart"/>
      <w:r w:rsidRPr="004D4C17">
        <w:rPr>
          <w:rFonts w:eastAsia="Times New Roman" w:cs="Times New Roman"/>
          <w:szCs w:val="20"/>
          <w:lang w:eastAsia="nl-NL"/>
        </w:rPr>
        <w:t>industries</w:t>
      </w:r>
      <w:proofErr w:type="spellEnd"/>
      <w:r w:rsidRPr="004D4C17">
        <w:rPr>
          <w:rFonts w:eastAsia="Times New Roman" w:cs="Times New Roman"/>
          <w:szCs w:val="20"/>
          <w:lang w:eastAsia="nl-NL"/>
        </w:rPr>
        <w:t xml:space="preserve"> is part of. The program is </w:t>
      </w:r>
      <w:proofErr w:type="spellStart"/>
      <w:r w:rsidRPr="004D4C17">
        <w:rPr>
          <w:rFonts w:eastAsia="Times New Roman" w:cs="Times New Roman"/>
          <w:szCs w:val="20"/>
          <w:lang w:eastAsia="nl-NL"/>
        </w:rPr>
        <w:t>the</w:t>
      </w:r>
      <w:proofErr w:type="spellEnd"/>
      <w:r w:rsidRPr="004D4C17">
        <w:rPr>
          <w:rFonts w:eastAsia="Times New Roman" w:cs="Times New Roman"/>
          <w:szCs w:val="20"/>
          <w:lang w:eastAsia="nl-NL"/>
        </w:rPr>
        <w:t xml:space="preserve"> start of a (</w:t>
      </w:r>
      <w:proofErr w:type="spellStart"/>
      <w:r w:rsidRPr="004D4C17">
        <w:rPr>
          <w:rFonts w:eastAsia="Times New Roman" w:cs="Times New Roman"/>
          <w:szCs w:val="20"/>
          <w:lang w:eastAsia="nl-NL"/>
        </w:rPr>
        <w:t>inter</w:t>
      </w:r>
      <w:proofErr w:type="spellEnd"/>
      <w:r w:rsidRPr="004D4C17">
        <w:rPr>
          <w:rFonts w:eastAsia="Times New Roman" w:cs="Times New Roman"/>
          <w:szCs w:val="20"/>
          <w:lang w:eastAsia="nl-NL"/>
        </w:rPr>
        <w:t>)</w:t>
      </w:r>
      <w:proofErr w:type="spellStart"/>
      <w:r w:rsidRPr="004D4C17">
        <w:rPr>
          <w:rFonts w:eastAsia="Times New Roman" w:cs="Times New Roman"/>
          <w:szCs w:val="20"/>
          <w:lang w:eastAsia="nl-NL"/>
        </w:rPr>
        <w:t>national</w:t>
      </w:r>
      <w:proofErr w:type="spellEnd"/>
      <w:r w:rsidRPr="004D4C17">
        <w:rPr>
          <w:rFonts w:eastAsia="Times New Roman" w:cs="Times New Roman"/>
          <w:szCs w:val="20"/>
          <w:lang w:eastAsia="nl-NL"/>
        </w:rPr>
        <w:t xml:space="preserve"> neuro-immune platform </w:t>
      </w:r>
      <w:proofErr w:type="spellStart"/>
      <w:r w:rsidRPr="004D4C17">
        <w:rPr>
          <w:rFonts w:eastAsia="Times New Roman" w:cs="Times New Roman"/>
          <w:szCs w:val="20"/>
          <w:lang w:eastAsia="nl-NL"/>
        </w:rPr>
        <w:t>where</w:t>
      </w:r>
      <w:proofErr w:type="spellEnd"/>
      <w:r w:rsidRPr="004D4C17">
        <w:rPr>
          <w:rFonts w:eastAsia="Times New Roman" w:cs="Times New Roman"/>
          <w:szCs w:val="20"/>
          <w:lang w:eastAsia="nl-NL"/>
        </w:rPr>
        <w:t xml:space="preserve"> </w:t>
      </w:r>
      <w:proofErr w:type="spellStart"/>
      <w:r w:rsidRPr="004D4C17">
        <w:rPr>
          <w:rFonts w:eastAsia="Times New Roman" w:cs="Times New Roman"/>
          <w:szCs w:val="20"/>
          <w:lang w:eastAsia="nl-NL"/>
        </w:rPr>
        <w:t>academia</w:t>
      </w:r>
      <w:proofErr w:type="spellEnd"/>
      <w:r w:rsidRPr="004D4C17">
        <w:rPr>
          <w:rFonts w:eastAsia="Times New Roman" w:cs="Times New Roman"/>
          <w:szCs w:val="20"/>
          <w:lang w:eastAsia="nl-NL"/>
        </w:rPr>
        <w:t xml:space="preserve"> </w:t>
      </w:r>
      <w:proofErr w:type="spellStart"/>
      <w:r w:rsidRPr="004D4C17">
        <w:rPr>
          <w:rFonts w:eastAsia="Times New Roman" w:cs="Times New Roman"/>
          <w:szCs w:val="20"/>
          <w:lang w:eastAsia="nl-NL"/>
        </w:rPr>
        <w:t>and</w:t>
      </w:r>
      <w:proofErr w:type="spellEnd"/>
      <w:r w:rsidRPr="004D4C17">
        <w:rPr>
          <w:rFonts w:eastAsia="Times New Roman" w:cs="Times New Roman"/>
          <w:szCs w:val="20"/>
          <w:lang w:eastAsia="nl-NL"/>
        </w:rPr>
        <w:t xml:space="preserve"> </w:t>
      </w:r>
      <w:proofErr w:type="spellStart"/>
      <w:r w:rsidRPr="004D4C17">
        <w:rPr>
          <w:rFonts w:eastAsia="Times New Roman" w:cs="Times New Roman"/>
          <w:szCs w:val="20"/>
          <w:lang w:eastAsia="nl-NL"/>
        </w:rPr>
        <w:t>industry</w:t>
      </w:r>
      <w:proofErr w:type="spellEnd"/>
      <w:r w:rsidRPr="004D4C17">
        <w:rPr>
          <w:rFonts w:eastAsia="Times New Roman" w:cs="Times New Roman"/>
          <w:szCs w:val="20"/>
          <w:lang w:eastAsia="nl-NL"/>
        </w:rPr>
        <w:t xml:space="preserve"> meet </w:t>
      </w:r>
      <w:proofErr w:type="spellStart"/>
      <w:r w:rsidRPr="004D4C17">
        <w:rPr>
          <w:rFonts w:eastAsia="Times New Roman" w:cs="Times New Roman"/>
          <w:szCs w:val="20"/>
          <w:lang w:eastAsia="nl-NL"/>
        </w:rPr>
        <w:t>for</w:t>
      </w:r>
      <w:proofErr w:type="spellEnd"/>
      <w:r w:rsidRPr="004D4C17">
        <w:rPr>
          <w:rFonts w:eastAsia="Times New Roman" w:cs="Times New Roman"/>
          <w:szCs w:val="20"/>
          <w:lang w:eastAsia="nl-NL"/>
        </w:rPr>
        <w:t xml:space="preserve"> research on </w:t>
      </w:r>
      <w:proofErr w:type="spellStart"/>
      <w:r w:rsidRPr="004D4C17">
        <w:rPr>
          <w:rFonts w:eastAsia="Times New Roman" w:cs="Times New Roman"/>
          <w:szCs w:val="20"/>
          <w:lang w:eastAsia="nl-NL"/>
        </w:rPr>
        <w:t>the</w:t>
      </w:r>
      <w:proofErr w:type="spellEnd"/>
      <w:r w:rsidRPr="004D4C17">
        <w:rPr>
          <w:rFonts w:eastAsia="Times New Roman" w:cs="Times New Roman"/>
          <w:szCs w:val="20"/>
          <w:lang w:eastAsia="nl-NL"/>
        </w:rPr>
        <w:t xml:space="preserve"> gut-immune-</w:t>
      </w:r>
      <w:proofErr w:type="spellStart"/>
      <w:r w:rsidRPr="004D4C17">
        <w:rPr>
          <w:rFonts w:eastAsia="Times New Roman" w:cs="Times New Roman"/>
          <w:szCs w:val="20"/>
          <w:lang w:eastAsia="nl-NL"/>
        </w:rPr>
        <w:t>brain</w:t>
      </w:r>
      <w:proofErr w:type="spellEnd"/>
      <w:r w:rsidRPr="004D4C17">
        <w:rPr>
          <w:rFonts w:eastAsia="Times New Roman" w:cs="Times New Roman"/>
          <w:szCs w:val="20"/>
          <w:lang w:eastAsia="nl-NL"/>
        </w:rPr>
        <w:t xml:space="preserve"> </w:t>
      </w:r>
      <w:proofErr w:type="spellStart"/>
      <w:r w:rsidRPr="004D4C17">
        <w:rPr>
          <w:rFonts w:eastAsia="Times New Roman" w:cs="Times New Roman"/>
          <w:szCs w:val="20"/>
          <w:lang w:eastAsia="nl-NL"/>
        </w:rPr>
        <w:t>axis</w:t>
      </w:r>
      <w:proofErr w:type="spellEnd"/>
      <w:r w:rsidRPr="004D4C17">
        <w:rPr>
          <w:rFonts w:eastAsia="Times New Roman" w:cs="Times New Roman"/>
          <w:szCs w:val="20"/>
          <w:lang w:eastAsia="nl-NL"/>
        </w:rPr>
        <w:t xml:space="preserve"> as target </w:t>
      </w:r>
      <w:proofErr w:type="spellStart"/>
      <w:r w:rsidRPr="004D4C17">
        <w:rPr>
          <w:rFonts w:eastAsia="Times New Roman" w:cs="Times New Roman"/>
          <w:szCs w:val="20"/>
          <w:lang w:eastAsia="nl-NL"/>
        </w:rPr>
        <w:t>for</w:t>
      </w:r>
      <w:proofErr w:type="spellEnd"/>
      <w:r w:rsidRPr="004D4C17">
        <w:rPr>
          <w:rFonts w:eastAsia="Times New Roman" w:cs="Times New Roman"/>
          <w:szCs w:val="20"/>
          <w:lang w:eastAsia="nl-NL"/>
        </w:rPr>
        <w:t xml:space="preserve"> </w:t>
      </w:r>
      <w:proofErr w:type="spellStart"/>
      <w:r w:rsidRPr="004D4C17">
        <w:rPr>
          <w:rFonts w:eastAsia="Times New Roman" w:cs="Times New Roman"/>
          <w:szCs w:val="20"/>
          <w:lang w:eastAsia="nl-NL"/>
        </w:rPr>
        <w:t>medicines</w:t>
      </w:r>
      <w:proofErr w:type="spellEnd"/>
      <w:r w:rsidRPr="004D4C17">
        <w:rPr>
          <w:rFonts w:eastAsia="Times New Roman" w:cs="Times New Roman"/>
          <w:szCs w:val="20"/>
          <w:lang w:eastAsia="nl-NL"/>
        </w:rPr>
        <w:t xml:space="preserve"> </w:t>
      </w:r>
      <w:proofErr w:type="spellStart"/>
      <w:r w:rsidRPr="004D4C17">
        <w:rPr>
          <w:rFonts w:eastAsia="Times New Roman" w:cs="Times New Roman"/>
          <w:szCs w:val="20"/>
          <w:lang w:eastAsia="nl-NL"/>
        </w:rPr>
        <w:t>and</w:t>
      </w:r>
      <w:proofErr w:type="spellEnd"/>
      <w:r w:rsidRPr="004D4C17">
        <w:rPr>
          <w:rFonts w:eastAsia="Times New Roman" w:cs="Times New Roman"/>
          <w:szCs w:val="20"/>
          <w:lang w:eastAsia="nl-NL"/>
        </w:rPr>
        <w:t xml:space="preserve"> </w:t>
      </w:r>
      <w:proofErr w:type="spellStart"/>
      <w:r w:rsidRPr="004D4C17">
        <w:rPr>
          <w:rFonts w:eastAsia="Times New Roman" w:cs="Times New Roman"/>
          <w:szCs w:val="20"/>
          <w:lang w:eastAsia="nl-NL"/>
        </w:rPr>
        <w:t>medical</w:t>
      </w:r>
      <w:proofErr w:type="spellEnd"/>
      <w:r w:rsidRPr="004D4C17">
        <w:rPr>
          <w:rFonts w:eastAsia="Times New Roman" w:cs="Times New Roman"/>
          <w:szCs w:val="20"/>
          <w:lang w:eastAsia="nl-NL"/>
        </w:rPr>
        <w:t xml:space="preserve"> food </w:t>
      </w:r>
      <w:proofErr w:type="spellStart"/>
      <w:r w:rsidRPr="004D4C17">
        <w:rPr>
          <w:rFonts w:eastAsia="Times New Roman" w:cs="Times New Roman"/>
          <w:szCs w:val="20"/>
          <w:lang w:eastAsia="nl-NL"/>
        </w:rPr>
        <w:t>concepts</w:t>
      </w:r>
      <w:proofErr w:type="spellEnd"/>
      <w:r w:rsidRPr="004D4C17">
        <w:rPr>
          <w:rFonts w:eastAsia="Times New Roman" w:cs="Times New Roman"/>
          <w:szCs w:val="20"/>
          <w:lang w:eastAsia="nl-NL"/>
        </w:rPr>
        <w:t>. </w:t>
      </w:r>
    </w:p>
    <w:p w:rsidR="004D4C17" w:rsidRPr="00B763C1" w:rsidRDefault="004D4C17" w:rsidP="0087119F">
      <w:pPr>
        <w:rPr>
          <w:szCs w:val="20"/>
          <w:lang w:val="en-GB"/>
        </w:rPr>
      </w:pPr>
    </w:p>
    <w:p w:rsidR="004D4C17" w:rsidRPr="00B763C1" w:rsidRDefault="004D4C17" w:rsidP="0087119F">
      <w:pPr>
        <w:rPr>
          <w:rStyle w:val="Zwaar"/>
          <w:rFonts w:cs="Arial"/>
          <w:b w:val="0"/>
          <w:i/>
          <w:szCs w:val="20"/>
        </w:rPr>
      </w:pPr>
      <w:r w:rsidRPr="00B763C1">
        <w:rPr>
          <w:rStyle w:val="Zwaar"/>
          <w:rFonts w:cs="Arial"/>
          <w:b w:val="0"/>
          <w:i/>
          <w:szCs w:val="20"/>
        </w:rPr>
        <w:t>C.V. Dr. Paul van der Heijden</w:t>
      </w:r>
    </w:p>
    <w:p w:rsidR="00A47990" w:rsidRDefault="0028045C" w:rsidP="0087119F">
      <w:pPr>
        <w:rPr>
          <w:rFonts w:cs="Arial"/>
          <w:szCs w:val="20"/>
        </w:rPr>
      </w:pPr>
      <w:r w:rsidRPr="00B763C1">
        <w:rPr>
          <w:rStyle w:val="Zwaar"/>
          <w:rFonts w:cs="Arial"/>
          <w:szCs w:val="20"/>
        </w:rPr>
        <w:t>D</w:t>
      </w:r>
      <w:r w:rsidR="00A47990" w:rsidRPr="00B763C1">
        <w:rPr>
          <w:rStyle w:val="Zwaar"/>
          <w:rFonts w:cs="Arial"/>
          <w:szCs w:val="20"/>
        </w:rPr>
        <w:t>r. Paul van der Heijden</w:t>
      </w:r>
      <w:r w:rsidR="00A47990" w:rsidRPr="00B763C1">
        <w:rPr>
          <w:rFonts w:cs="Arial"/>
          <w:szCs w:val="20"/>
        </w:rPr>
        <w:t xml:space="preserve"> is klinisch psycholoog en psychotherapeut. Hij is werkzaam als P-opleider bij Reinier van Arkel, als clinicus en onderzoeker bij het Centrum voor Adolescenten Psychiatrie en als onderzoeker bij het </w:t>
      </w:r>
      <w:proofErr w:type="spellStart"/>
      <w:r w:rsidR="00A47990" w:rsidRPr="00B763C1">
        <w:rPr>
          <w:rFonts w:cs="Arial"/>
          <w:szCs w:val="20"/>
        </w:rPr>
        <w:t>Behavioural</w:t>
      </w:r>
      <w:proofErr w:type="spellEnd"/>
      <w:r w:rsidR="00A47990" w:rsidRPr="00B763C1">
        <w:rPr>
          <w:rFonts w:cs="Arial"/>
          <w:szCs w:val="20"/>
        </w:rPr>
        <w:t xml:space="preserve"> </w:t>
      </w:r>
      <w:proofErr w:type="spellStart"/>
      <w:r w:rsidR="00A47990" w:rsidRPr="00B763C1">
        <w:rPr>
          <w:rFonts w:cs="Arial"/>
          <w:szCs w:val="20"/>
        </w:rPr>
        <w:t>Science</w:t>
      </w:r>
      <w:proofErr w:type="spellEnd"/>
      <w:r w:rsidR="00A47990" w:rsidRPr="00B763C1">
        <w:rPr>
          <w:rFonts w:cs="Arial"/>
          <w:szCs w:val="20"/>
        </w:rPr>
        <w:t xml:space="preserve"> </w:t>
      </w:r>
      <w:proofErr w:type="spellStart"/>
      <w:r w:rsidR="00A47990" w:rsidRPr="00B763C1">
        <w:rPr>
          <w:rFonts w:cs="Arial"/>
          <w:szCs w:val="20"/>
        </w:rPr>
        <w:t>Institute</w:t>
      </w:r>
      <w:proofErr w:type="spellEnd"/>
      <w:r w:rsidR="00A47990" w:rsidRPr="00B763C1">
        <w:rPr>
          <w:rFonts w:cs="Arial"/>
          <w:szCs w:val="20"/>
        </w:rPr>
        <w:t xml:space="preserve"> van de RU Nijmegen. Hij is plaatsvervangend hoofdopleider en hoofddocent psychodiagnostiek voor de opleiding tot klinisch psycholoog bij het RCSW Nijmegen. Hij is gespecialiseerd in de psychodiagnostiek en in het bijzonder </w:t>
      </w:r>
      <w:proofErr w:type="spellStart"/>
      <w:r w:rsidR="00A47990" w:rsidRPr="00B763C1">
        <w:rPr>
          <w:rFonts w:cs="Arial"/>
          <w:szCs w:val="20"/>
        </w:rPr>
        <w:t>geinteresseerd</w:t>
      </w:r>
      <w:proofErr w:type="spellEnd"/>
      <w:r w:rsidR="00A47990" w:rsidRPr="00B763C1">
        <w:rPr>
          <w:rFonts w:cs="Arial"/>
          <w:szCs w:val="20"/>
        </w:rPr>
        <w:t xml:space="preserve"> in de persoonlijkheidsdiagnostiek en in diagnostische oordeelsvorming: de wijze waarop clinici tot hun diagnose komen.</w:t>
      </w:r>
    </w:p>
    <w:p w:rsidR="007857A1" w:rsidRDefault="007857A1" w:rsidP="0087119F">
      <w:pPr>
        <w:rPr>
          <w:rFonts w:cs="Arial"/>
          <w:szCs w:val="20"/>
        </w:rPr>
      </w:pPr>
    </w:p>
    <w:p w:rsidR="007857A1" w:rsidRDefault="007857A1" w:rsidP="0087119F">
      <w:pPr>
        <w:rPr>
          <w:rFonts w:cs="Arial"/>
          <w:szCs w:val="20"/>
        </w:rPr>
      </w:pPr>
    </w:p>
    <w:p w:rsidR="007857A1" w:rsidRDefault="007857A1" w:rsidP="0087119F">
      <w:pPr>
        <w:rPr>
          <w:rFonts w:cs="Arial"/>
          <w:szCs w:val="20"/>
        </w:rPr>
      </w:pPr>
    </w:p>
    <w:p w:rsidR="007857A1" w:rsidRDefault="007857A1" w:rsidP="0087119F">
      <w:pPr>
        <w:rPr>
          <w:rFonts w:cs="Arial"/>
          <w:szCs w:val="20"/>
        </w:rPr>
      </w:pPr>
    </w:p>
    <w:p w:rsidR="007857A1" w:rsidRDefault="007857A1" w:rsidP="0087119F">
      <w:pPr>
        <w:rPr>
          <w:rFonts w:cs="Arial"/>
          <w:szCs w:val="20"/>
        </w:rPr>
      </w:pPr>
    </w:p>
    <w:p w:rsidR="007857A1" w:rsidRDefault="007857A1" w:rsidP="0087119F">
      <w:pPr>
        <w:rPr>
          <w:rFonts w:cs="Arial"/>
          <w:szCs w:val="20"/>
        </w:rPr>
      </w:pPr>
    </w:p>
    <w:p w:rsidR="007857A1" w:rsidRDefault="007857A1" w:rsidP="0087119F">
      <w:pPr>
        <w:rPr>
          <w:rFonts w:cs="Arial"/>
          <w:szCs w:val="20"/>
        </w:rPr>
      </w:pPr>
    </w:p>
    <w:p w:rsidR="007857A1" w:rsidRDefault="007857A1" w:rsidP="0087119F">
      <w:pPr>
        <w:rPr>
          <w:rFonts w:cs="Arial"/>
          <w:szCs w:val="20"/>
        </w:rPr>
      </w:pPr>
    </w:p>
    <w:p w:rsidR="007857A1" w:rsidRDefault="007857A1" w:rsidP="0087119F">
      <w:pPr>
        <w:rPr>
          <w:rFonts w:cs="Arial"/>
          <w:szCs w:val="20"/>
        </w:rPr>
      </w:pPr>
    </w:p>
    <w:p w:rsidR="007857A1" w:rsidRDefault="007857A1" w:rsidP="0087119F">
      <w:pPr>
        <w:rPr>
          <w:rFonts w:cs="Arial"/>
          <w:szCs w:val="20"/>
        </w:rPr>
      </w:pPr>
    </w:p>
    <w:p w:rsidR="007857A1" w:rsidRDefault="007857A1" w:rsidP="0087119F">
      <w:pPr>
        <w:rPr>
          <w:rFonts w:cs="Arial"/>
          <w:szCs w:val="20"/>
        </w:rPr>
      </w:pPr>
    </w:p>
    <w:p w:rsidR="007857A1" w:rsidRDefault="007857A1" w:rsidP="0087119F">
      <w:pPr>
        <w:rPr>
          <w:rFonts w:cs="Arial"/>
          <w:szCs w:val="20"/>
        </w:rPr>
      </w:pPr>
    </w:p>
    <w:p w:rsidR="007857A1" w:rsidRDefault="007857A1" w:rsidP="0087119F">
      <w:pPr>
        <w:rPr>
          <w:rFonts w:cs="Arial"/>
          <w:szCs w:val="20"/>
        </w:rPr>
      </w:pPr>
    </w:p>
    <w:p w:rsidR="007857A1" w:rsidRDefault="007857A1" w:rsidP="0087119F">
      <w:pPr>
        <w:rPr>
          <w:rFonts w:cs="Arial"/>
          <w:szCs w:val="20"/>
        </w:rPr>
      </w:pPr>
    </w:p>
    <w:p w:rsidR="007857A1" w:rsidRDefault="007857A1" w:rsidP="0087119F">
      <w:pPr>
        <w:rPr>
          <w:rFonts w:cs="Arial"/>
          <w:szCs w:val="20"/>
        </w:rPr>
      </w:pPr>
    </w:p>
    <w:p w:rsidR="007857A1" w:rsidRDefault="007857A1" w:rsidP="0087119F">
      <w:pPr>
        <w:rPr>
          <w:rFonts w:cs="Arial"/>
          <w:szCs w:val="20"/>
        </w:rPr>
      </w:pPr>
    </w:p>
    <w:p w:rsidR="007857A1" w:rsidRDefault="007857A1" w:rsidP="0087119F">
      <w:pPr>
        <w:rPr>
          <w:rFonts w:cs="Arial"/>
          <w:szCs w:val="20"/>
        </w:rPr>
      </w:pPr>
    </w:p>
    <w:p w:rsidR="007857A1" w:rsidRDefault="007857A1" w:rsidP="0087119F">
      <w:pPr>
        <w:rPr>
          <w:rFonts w:cs="Arial"/>
          <w:szCs w:val="20"/>
        </w:rPr>
      </w:pPr>
    </w:p>
    <w:p w:rsidR="007857A1" w:rsidRDefault="007857A1" w:rsidP="0087119F">
      <w:pPr>
        <w:rPr>
          <w:rFonts w:cs="Arial"/>
          <w:szCs w:val="20"/>
        </w:rPr>
      </w:pPr>
    </w:p>
    <w:p w:rsidR="007857A1" w:rsidRDefault="007857A1" w:rsidP="0087119F">
      <w:pPr>
        <w:rPr>
          <w:rFonts w:cs="Arial"/>
          <w:szCs w:val="20"/>
        </w:rPr>
      </w:pPr>
    </w:p>
    <w:p w:rsidR="007857A1" w:rsidRDefault="007857A1" w:rsidP="0087119F">
      <w:pPr>
        <w:rPr>
          <w:rFonts w:cs="Arial"/>
          <w:szCs w:val="20"/>
        </w:rPr>
      </w:pPr>
      <w:r>
        <w:rPr>
          <w:rFonts w:cs="Arial"/>
          <w:szCs w:val="20"/>
        </w:rPr>
        <w:t>Abstracts referaten (Tot zover bekend)</w:t>
      </w:r>
    </w:p>
    <w:p w:rsidR="007857A1" w:rsidRDefault="007857A1" w:rsidP="0087119F">
      <w:pPr>
        <w:rPr>
          <w:rFonts w:cs="Arial"/>
          <w:szCs w:val="20"/>
        </w:rPr>
      </w:pPr>
    </w:p>
    <w:p w:rsidR="007857A1" w:rsidRPr="0063171D" w:rsidRDefault="007857A1" w:rsidP="0063171D">
      <w:pPr>
        <w:rPr>
          <w:color w:val="000000"/>
          <w:szCs w:val="20"/>
        </w:rPr>
      </w:pPr>
      <w:r w:rsidRPr="0063171D">
        <w:rPr>
          <w:b/>
          <w:i/>
          <w:szCs w:val="20"/>
        </w:rPr>
        <w:t xml:space="preserve">27 januari 2020: </w:t>
      </w:r>
      <w:r w:rsidRPr="0063171D">
        <w:rPr>
          <w:b/>
          <w:i/>
          <w:szCs w:val="20"/>
        </w:rPr>
        <w:t>Het verleden, de zorg en de toekomst van jongeren van de Catamaran</w:t>
      </w:r>
      <w:r w:rsidRPr="0063171D">
        <w:rPr>
          <w:b/>
          <w:szCs w:val="20"/>
        </w:rPr>
        <w:br/>
      </w:r>
      <w:r w:rsidRPr="0063171D">
        <w:rPr>
          <w:color w:val="000000"/>
          <w:szCs w:val="20"/>
        </w:rPr>
        <w:t>De ontwikkeling en continuïteit van crimineel gedrag bij jongeren wordt grotendeels bepaald door de aanwezigheid van risicofactoren. Binnen de forensische jeugdpsychiatrie is veel onderzoek gedaan naar welke risicofactoren crimineel gedrag voorspellen en hoe dit gedrag voorkomen kan worden. Uit dit onderzoek is gebleken dat interventies, die gericht zijn op het voorkomen van delinquent gedrag, gericht moeten zijn op het Risk-</w:t>
      </w:r>
      <w:proofErr w:type="spellStart"/>
      <w:r w:rsidRPr="0063171D">
        <w:rPr>
          <w:color w:val="000000"/>
          <w:szCs w:val="20"/>
        </w:rPr>
        <w:t>Need</w:t>
      </w:r>
      <w:proofErr w:type="spellEnd"/>
      <w:r w:rsidRPr="0063171D">
        <w:rPr>
          <w:color w:val="000000"/>
          <w:szCs w:val="20"/>
        </w:rPr>
        <w:t>-</w:t>
      </w:r>
      <w:proofErr w:type="spellStart"/>
      <w:r w:rsidRPr="0063171D">
        <w:rPr>
          <w:color w:val="000000"/>
          <w:szCs w:val="20"/>
        </w:rPr>
        <w:t>Responsivity</w:t>
      </w:r>
      <w:proofErr w:type="spellEnd"/>
      <w:r w:rsidRPr="0063171D">
        <w:rPr>
          <w:color w:val="000000"/>
          <w:szCs w:val="20"/>
        </w:rPr>
        <w:t xml:space="preserve"> (RNR-model) van Andrews en </w:t>
      </w:r>
      <w:proofErr w:type="spellStart"/>
      <w:r w:rsidRPr="0063171D">
        <w:rPr>
          <w:color w:val="000000"/>
          <w:szCs w:val="20"/>
        </w:rPr>
        <w:t>Bonta</w:t>
      </w:r>
      <w:proofErr w:type="spellEnd"/>
      <w:r w:rsidRPr="0063171D">
        <w:rPr>
          <w:color w:val="000000"/>
          <w:szCs w:val="20"/>
        </w:rPr>
        <w:t xml:space="preserve"> (2010). Kern van dit model is dat de intensiteit van de behandeling wordt aangepast aan de aard en de ernst van de problemen. Voorafgaand aan de behandeling is het daarom belangrijk om alle samen voorkomende risicofactoren van elke individuele cliënt goed in kaart te brengen. De interactie van deze verschillende factoren kan immers ook invloed hebben op behandeluitkomsten. Meer inzicht in welke risicofactoren binnen individuen samen voorkomen, kan helpen bij het maken van behandeling op maat en kan meer inzicht geven in de complexiteit van crimineel gedrag.</w:t>
      </w:r>
    </w:p>
    <w:p w:rsidR="007857A1" w:rsidRPr="0063171D" w:rsidRDefault="007857A1" w:rsidP="0063171D">
      <w:pPr>
        <w:rPr>
          <w:color w:val="000000"/>
          <w:szCs w:val="20"/>
        </w:rPr>
      </w:pPr>
      <w:r w:rsidRPr="0063171D">
        <w:rPr>
          <w:color w:val="000000"/>
          <w:szCs w:val="20"/>
        </w:rPr>
        <w:t>Vanuit eerder onderzoek is bekend dat jongeren die meerdere risicofactoren in verschillende domeinen hebben een grotere kans hebben op latere negatieve uitkomsten zoals crimineel gedrag. Er is echter weinig bekend over welke risicofactoren samen voorkomen binnen jongeren met forse gedragsproblemen, psychiatrische problemen en/of eerder crimineel gedrag. Nog minder is er bekend over in hoeverre deze combinatie van samen voorkomende risicofactoren voorspellend zijn voor crimineel gedrag na behandeling in een forensisch psychiatrische kliniek. In mijn promotieonderzoek naar jongeren van de Catamaran heb ik me gericht op de kenmerken van de jongeren voor opname, hun gedrag tijdens opname en hun leven na opname.</w:t>
      </w:r>
    </w:p>
    <w:p w:rsidR="007857A1" w:rsidRPr="0063171D" w:rsidRDefault="007857A1" w:rsidP="0063171D">
      <w:pPr>
        <w:rPr>
          <w:color w:val="000000"/>
          <w:szCs w:val="20"/>
        </w:rPr>
      </w:pPr>
      <w:r w:rsidRPr="0063171D">
        <w:rPr>
          <w:color w:val="000000"/>
          <w:szCs w:val="20"/>
        </w:rPr>
        <w:t>Tijdens dit referaat vertel ik graag meer over mijn onderzoek naar de risicoprofielen van de jongeren van de Catamaran en over het longitudinale onderzoek naar (1) het leven van de jongeren na opname bij de Catamaran vanuit hun eigen perspectief en (2) crimineel gedrag na opname.</w:t>
      </w:r>
    </w:p>
    <w:p w:rsidR="007857A1" w:rsidRPr="0063171D" w:rsidRDefault="007857A1" w:rsidP="0063171D">
      <w:pPr>
        <w:pStyle w:val="Normaalweb"/>
        <w:rPr>
          <w:rFonts w:ascii="Trebuchet MS" w:hAnsi="Trebuchet MS"/>
          <w:b/>
          <w:i/>
          <w:color w:val="000000"/>
          <w:sz w:val="20"/>
          <w:szCs w:val="20"/>
        </w:rPr>
      </w:pPr>
    </w:p>
    <w:p w:rsidR="007857A1" w:rsidRPr="0063171D" w:rsidRDefault="007857A1" w:rsidP="0063171D">
      <w:pPr>
        <w:pStyle w:val="Normaalweb"/>
        <w:rPr>
          <w:rFonts w:ascii="Trebuchet MS" w:hAnsi="Trebuchet MS"/>
          <w:b/>
          <w:i/>
          <w:color w:val="000000"/>
          <w:sz w:val="20"/>
          <w:szCs w:val="20"/>
        </w:rPr>
      </w:pPr>
      <w:r w:rsidRPr="0063171D">
        <w:rPr>
          <w:rFonts w:ascii="Trebuchet MS" w:hAnsi="Trebuchet MS"/>
          <w:b/>
          <w:i/>
          <w:color w:val="000000"/>
          <w:sz w:val="20"/>
          <w:szCs w:val="20"/>
        </w:rPr>
        <w:t xml:space="preserve">17 februari 2020: </w:t>
      </w:r>
      <w:r w:rsidRPr="0063171D">
        <w:rPr>
          <w:rFonts w:ascii="Trebuchet MS" w:hAnsi="Trebuchet MS"/>
          <w:b/>
          <w:i/>
          <w:color w:val="000000"/>
          <w:sz w:val="20"/>
          <w:szCs w:val="20"/>
        </w:rPr>
        <w:t>Abstract essentiële transculturele competenties</w:t>
      </w:r>
    </w:p>
    <w:p w:rsidR="007857A1" w:rsidRPr="0063171D" w:rsidRDefault="007857A1" w:rsidP="0063171D">
      <w:pPr>
        <w:pStyle w:val="Normaalweb"/>
        <w:rPr>
          <w:rFonts w:ascii="Trebuchet MS" w:hAnsi="Trebuchet MS"/>
          <w:color w:val="000000"/>
          <w:sz w:val="20"/>
          <w:szCs w:val="20"/>
        </w:rPr>
      </w:pPr>
      <w:r w:rsidRPr="0063171D">
        <w:rPr>
          <w:rFonts w:ascii="Trebuchet MS" w:hAnsi="Trebuchet MS"/>
          <w:color w:val="000000"/>
          <w:sz w:val="20"/>
          <w:szCs w:val="20"/>
        </w:rPr>
        <w:t xml:space="preserve">Wat dient elke psychiater en psycholoog aan competenties in huis te hebben indien deze patiënten diagnosticeert of behandelt die een andere culturele achtergrond hebben? Over deze vraag gaat dit referaat. Aan bod komen de belangrijkste diagnostische instrumenten, zoals de culturele formulering, de culturele interviews en het </w:t>
      </w:r>
      <w:proofErr w:type="spellStart"/>
      <w:r w:rsidRPr="0063171D">
        <w:rPr>
          <w:rFonts w:ascii="Trebuchet MS" w:hAnsi="Trebuchet MS"/>
          <w:color w:val="000000"/>
          <w:sz w:val="20"/>
          <w:szCs w:val="20"/>
        </w:rPr>
        <w:t>Cultural</w:t>
      </w:r>
      <w:proofErr w:type="spellEnd"/>
      <w:r w:rsidRPr="0063171D">
        <w:rPr>
          <w:rFonts w:ascii="Trebuchet MS" w:hAnsi="Trebuchet MS"/>
          <w:color w:val="000000"/>
          <w:sz w:val="20"/>
          <w:szCs w:val="20"/>
        </w:rPr>
        <w:t xml:space="preserve"> </w:t>
      </w:r>
      <w:proofErr w:type="spellStart"/>
      <w:r w:rsidRPr="0063171D">
        <w:rPr>
          <w:rFonts w:ascii="Trebuchet MS" w:hAnsi="Trebuchet MS"/>
          <w:color w:val="000000"/>
          <w:sz w:val="20"/>
          <w:szCs w:val="20"/>
        </w:rPr>
        <w:t>Formulation</w:t>
      </w:r>
      <w:proofErr w:type="spellEnd"/>
      <w:r w:rsidRPr="0063171D">
        <w:rPr>
          <w:rFonts w:ascii="Trebuchet MS" w:hAnsi="Trebuchet MS"/>
          <w:color w:val="000000"/>
          <w:sz w:val="20"/>
          <w:szCs w:val="20"/>
        </w:rPr>
        <w:t xml:space="preserve"> Interview uit de DSM-5. Vervolgens is er aandacht voor het gebruik van tolken, de inzet van meetinstrumenten en psychologische diagnostiek. En tot slot zullen qua behandeling zowel de psychotherapeutische alsook farmacotherapeutische interventies en competenties besproken worden.</w:t>
      </w:r>
    </w:p>
    <w:p w:rsidR="007857A1" w:rsidRPr="0063171D" w:rsidRDefault="007857A1" w:rsidP="0063171D">
      <w:pPr>
        <w:rPr>
          <w:szCs w:val="20"/>
          <w:lang w:val="en-GB"/>
        </w:rPr>
      </w:pPr>
    </w:p>
    <w:p w:rsidR="000336C2" w:rsidRPr="0063171D" w:rsidRDefault="000336C2" w:rsidP="0063171D">
      <w:pPr>
        <w:rPr>
          <w:szCs w:val="20"/>
        </w:rPr>
      </w:pPr>
      <w:r w:rsidRPr="0063171D">
        <w:rPr>
          <w:b/>
          <w:i/>
          <w:szCs w:val="20"/>
          <w:lang w:val="en-GB"/>
        </w:rPr>
        <w:t xml:space="preserve">30 </w:t>
      </w:r>
      <w:proofErr w:type="spellStart"/>
      <w:r w:rsidRPr="0063171D">
        <w:rPr>
          <w:b/>
          <w:i/>
          <w:szCs w:val="20"/>
          <w:lang w:val="en-GB"/>
        </w:rPr>
        <w:t>maart</w:t>
      </w:r>
      <w:proofErr w:type="spellEnd"/>
      <w:r w:rsidRPr="0063171D">
        <w:rPr>
          <w:b/>
          <w:i/>
          <w:szCs w:val="20"/>
          <w:lang w:val="en-GB"/>
        </w:rPr>
        <w:t xml:space="preserve"> 2020: Innovate Dementia</w:t>
      </w:r>
      <w:r w:rsidR="0063171D">
        <w:rPr>
          <w:szCs w:val="20"/>
          <w:lang w:val="en-GB"/>
        </w:rPr>
        <w:br/>
      </w:r>
      <w:r w:rsidRPr="0063171D">
        <w:rPr>
          <w:rStyle w:val="lead"/>
          <w:szCs w:val="20"/>
        </w:rPr>
        <w:t xml:space="preserve">Vergrijzing is een grote sociaaleconomische bedreiging en een topprioriteit op Europees niveau. Het aantal mensen met dementie stijgt en zorgt ook voor een stijging van de zorgvraag terwijl het aantal zorgverleners daalt en niet toereikend zal zijn. Het </w:t>
      </w:r>
      <w:proofErr w:type="spellStart"/>
      <w:r w:rsidRPr="0063171D">
        <w:rPr>
          <w:rStyle w:val="lead"/>
          <w:szCs w:val="20"/>
        </w:rPr>
        <w:t>Innovate</w:t>
      </w:r>
      <w:proofErr w:type="spellEnd"/>
      <w:r w:rsidRPr="0063171D">
        <w:rPr>
          <w:rStyle w:val="lead"/>
          <w:szCs w:val="20"/>
        </w:rPr>
        <w:t xml:space="preserve"> Dementia project ontwikkelt en test daarom innovatie, duurzame oplossingen wat resulteert in hulpmiddelen die het functioneren van mensen met dementie verbeteren, mantelzorgers een steuntje in de rug bieden en de kwaliteit van leven zouden kunnen verhogen.</w:t>
      </w:r>
    </w:p>
    <w:p w:rsidR="000336C2" w:rsidRPr="0063171D" w:rsidRDefault="000336C2" w:rsidP="0063171D">
      <w:pPr>
        <w:pStyle w:val="Normaalweb"/>
        <w:shd w:val="clear" w:color="auto" w:fill="FFFFFF"/>
        <w:spacing w:after="300"/>
        <w:rPr>
          <w:rFonts w:ascii="Trebuchet MS" w:hAnsi="Trebuchet MS"/>
          <w:color w:val="333333"/>
          <w:sz w:val="20"/>
          <w:szCs w:val="20"/>
        </w:rPr>
      </w:pPr>
      <w:r w:rsidRPr="0063171D">
        <w:rPr>
          <w:rFonts w:ascii="Trebuchet MS" w:hAnsi="Trebuchet MS"/>
          <w:sz w:val="20"/>
          <w:szCs w:val="20"/>
        </w:rPr>
        <w:t xml:space="preserve">Het </w:t>
      </w:r>
      <w:proofErr w:type="spellStart"/>
      <w:r w:rsidRPr="0063171D">
        <w:rPr>
          <w:rFonts w:ascii="Trebuchet MS" w:hAnsi="Trebuchet MS"/>
          <w:sz w:val="20"/>
          <w:szCs w:val="20"/>
        </w:rPr>
        <w:t>Innovate</w:t>
      </w:r>
      <w:proofErr w:type="spellEnd"/>
      <w:r w:rsidRPr="0063171D">
        <w:rPr>
          <w:rFonts w:ascii="Trebuchet MS" w:hAnsi="Trebuchet MS"/>
          <w:sz w:val="20"/>
          <w:szCs w:val="20"/>
        </w:rPr>
        <w:t xml:space="preserve"> Dementia project is in april 2012 gestart als een </w:t>
      </w:r>
      <w:proofErr w:type="spellStart"/>
      <w:r w:rsidRPr="0063171D">
        <w:rPr>
          <w:rFonts w:ascii="Trebuchet MS" w:hAnsi="Trebuchet MS"/>
          <w:sz w:val="20"/>
          <w:szCs w:val="20"/>
        </w:rPr>
        <w:t>Interreg</w:t>
      </w:r>
      <w:proofErr w:type="spellEnd"/>
      <w:r w:rsidRPr="0063171D">
        <w:rPr>
          <w:rFonts w:ascii="Trebuchet MS" w:hAnsi="Trebuchet MS"/>
          <w:sz w:val="20"/>
          <w:szCs w:val="20"/>
        </w:rPr>
        <w:t xml:space="preserve"> IV subsidieproject waarbij een samenwerkingsverband tussen GGzE, TU/e, Brainport Development N.V., Provincie Noord-Brabant, gemeente Eindhoven, én internationale partners tot stand gekomen is. Nadat het project in december 2015 </w:t>
      </w:r>
      <w:r w:rsidRPr="0063171D">
        <w:rPr>
          <w:rFonts w:ascii="Trebuchet MS" w:hAnsi="Trebuchet MS"/>
          <w:sz w:val="20"/>
          <w:szCs w:val="20"/>
        </w:rPr>
        <w:lastRenderedPageBreak/>
        <w:t>geëindigd is, heeft GGzE besloten om het ontwikkelen en testen van innovatieve, duurzame oplossingen te blijven continueren.</w:t>
      </w:r>
      <w:r w:rsidRPr="0063171D">
        <w:rPr>
          <w:rFonts w:ascii="Trebuchet MS" w:hAnsi="Trebuchet MS"/>
          <w:sz w:val="20"/>
          <w:szCs w:val="20"/>
        </w:rPr>
        <w:t xml:space="preserve"> Tijdens het referaat worden de nieuwste innovaties die met </w:t>
      </w:r>
      <w:proofErr w:type="spellStart"/>
      <w:r w:rsidRPr="0063171D">
        <w:rPr>
          <w:rFonts w:ascii="Trebuchet MS" w:hAnsi="Trebuchet MS"/>
          <w:sz w:val="20"/>
          <w:szCs w:val="20"/>
        </w:rPr>
        <w:t>Innovate</w:t>
      </w:r>
      <w:proofErr w:type="spellEnd"/>
      <w:r w:rsidRPr="0063171D">
        <w:rPr>
          <w:rFonts w:ascii="Trebuchet MS" w:hAnsi="Trebuchet MS"/>
          <w:sz w:val="20"/>
          <w:szCs w:val="20"/>
        </w:rPr>
        <w:t xml:space="preserve"> Dementie zijn gerealiseerd, gepresenteerd en toegelicht. Kijk alvast eens hier op: </w:t>
      </w:r>
      <w:hyperlink r:id="rId8" w:history="1">
        <w:r w:rsidRPr="0063171D">
          <w:rPr>
            <w:rStyle w:val="Hyperlink"/>
            <w:rFonts w:ascii="Trebuchet MS" w:hAnsi="Trebuchet MS"/>
            <w:sz w:val="20"/>
            <w:szCs w:val="20"/>
          </w:rPr>
          <w:t>https://www.ggzei.nl/innovatie/innovate-dementia/nieuws/innovate-dementia-helpt-met-lanceren-innovaties</w:t>
        </w:r>
      </w:hyperlink>
      <w:r w:rsidRPr="0063171D">
        <w:rPr>
          <w:rFonts w:ascii="Trebuchet MS" w:hAnsi="Trebuchet MS"/>
          <w:sz w:val="20"/>
          <w:szCs w:val="20"/>
        </w:rPr>
        <w:t xml:space="preserve"> </w:t>
      </w:r>
    </w:p>
    <w:p w:rsidR="000336C2" w:rsidRPr="0063171D" w:rsidRDefault="000336C2" w:rsidP="0063171D">
      <w:pPr>
        <w:rPr>
          <w:i/>
          <w:szCs w:val="20"/>
          <w:lang w:val="en-GB"/>
        </w:rPr>
      </w:pPr>
      <w:r w:rsidRPr="0063171D">
        <w:rPr>
          <w:i/>
          <w:szCs w:val="20"/>
          <w:lang w:val="en-GB"/>
        </w:rPr>
        <w:t xml:space="preserve">29 </w:t>
      </w:r>
      <w:proofErr w:type="spellStart"/>
      <w:r w:rsidRPr="0063171D">
        <w:rPr>
          <w:i/>
          <w:szCs w:val="20"/>
          <w:lang w:val="en-GB"/>
        </w:rPr>
        <w:t>juni</w:t>
      </w:r>
      <w:proofErr w:type="spellEnd"/>
      <w:r w:rsidRPr="0063171D">
        <w:rPr>
          <w:i/>
          <w:szCs w:val="20"/>
          <w:lang w:val="en-GB"/>
        </w:rPr>
        <w:t xml:space="preserve"> 2020: </w:t>
      </w:r>
      <w:proofErr w:type="spellStart"/>
      <w:r w:rsidRPr="0063171D">
        <w:rPr>
          <w:i/>
          <w:szCs w:val="20"/>
          <w:lang w:val="en-GB"/>
        </w:rPr>
        <w:t>Autisme</w:t>
      </w:r>
      <w:proofErr w:type="spellEnd"/>
      <w:r w:rsidRPr="0063171D">
        <w:rPr>
          <w:i/>
          <w:szCs w:val="20"/>
          <w:lang w:val="en-GB"/>
        </w:rPr>
        <w:t xml:space="preserve">, </w:t>
      </w:r>
      <w:proofErr w:type="spellStart"/>
      <w:r w:rsidRPr="0063171D">
        <w:rPr>
          <w:i/>
          <w:szCs w:val="20"/>
          <w:lang w:val="en-GB"/>
        </w:rPr>
        <w:t>gezonde</w:t>
      </w:r>
      <w:proofErr w:type="spellEnd"/>
      <w:r w:rsidRPr="0063171D">
        <w:rPr>
          <w:i/>
          <w:szCs w:val="20"/>
          <w:lang w:val="en-GB"/>
        </w:rPr>
        <w:t xml:space="preserve"> </w:t>
      </w:r>
      <w:proofErr w:type="spellStart"/>
      <w:r w:rsidR="0063171D">
        <w:rPr>
          <w:i/>
          <w:szCs w:val="20"/>
          <w:lang w:val="en-GB"/>
        </w:rPr>
        <w:t>voe</w:t>
      </w:r>
      <w:r w:rsidRPr="0063171D">
        <w:rPr>
          <w:i/>
          <w:szCs w:val="20"/>
          <w:lang w:val="en-GB"/>
        </w:rPr>
        <w:t>ding</w:t>
      </w:r>
      <w:proofErr w:type="spellEnd"/>
      <w:r w:rsidRPr="0063171D">
        <w:rPr>
          <w:i/>
          <w:szCs w:val="20"/>
          <w:lang w:val="en-GB"/>
        </w:rPr>
        <w:t xml:space="preserve">, </w:t>
      </w:r>
      <w:proofErr w:type="spellStart"/>
      <w:r w:rsidRPr="0063171D">
        <w:rPr>
          <w:i/>
          <w:szCs w:val="20"/>
          <w:lang w:val="en-GB"/>
        </w:rPr>
        <w:t>darmproblemen</w:t>
      </w:r>
      <w:proofErr w:type="spellEnd"/>
    </w:p>
    <w:p w:rsidR="000336C2" w:rsidRPr="000336C2" w:rsidRDefault="000336C2" w:rsidP="0063171D">
      <w:pPr>
        <w:shd w:val="clear" w:color="auto" w:fill="FFFFFF"/>
        <w:spacing w:after="300"/>
        <w:rPr>
          <w:rFonts w:eastAsia="Times New Roman" w:cs="Times New Roman"/>
          <w:szCs w:val="20"/>
          <w:lang w:eastAsia="nl-NL"/>
        </w:rPr>
      </w:pPr>
      <w:r w:rsidRPr="0063171D">
        <w:rPr>
          <w:rFonts w:eastAsia="Times New Roman" w:cs="Times New Roman"/>
          <w:b/>
          <w:bCs/>
          <w:color w:val="3B3B3B"/>
          <w:szCs w:val="20"/>
          <w:lang w:eastAsia="nl-NL"/>
        </w:rPr>
        <w:t xml:space="preserve">Autisme voorkomen door bij de jonge risicogroep het dieet aan te passen - dat is het einddoel van een groot onderzoeksproject waar de Universiteit </w:t>
      </w:r>
      <w:r w:rsidRPr="00F237F3">
        <w:rPr>
          <w:rFonts w:eastAsia="Times New Roman" w:cs="Times New Roman"/>
          <w:b/>
          <w:bCs/>
          <w:szCs w:val="20"/>
          <w:lang w:eastAsia="nl-NL"/>
        </w:rPr>
        <w:t xml:space="preserve">Utrecht aan deelneemt. </w:t>
      </w:r>
      <w:r w:rsidRPr="000336C2">
        <w:rPr>
          <w:rFonts w:eastAsia="Times New Roman" w:cs="Times New Roman"/>
          <w:szCs w:val="20"/>
          <w:lang w:eastAsia="nl-NL"/>
        </w:rPr>
        <w:t xml:space="preserve">Wereldwijd heeft 1 op de 59 kinderen een autismespectrumstoornis. Dat kan voor problemen zorgen bij de betreffende kinderen en hun families. Daarnaast zijn er ook financiële gevolgen: volgens een studie van de London School of </w:t>
      </w:r>
      <w:proofErr w:type="spellStart"/>
      <w:r w:rsidRPr="000336C2">
        <w:rPr>
          <w:rFonts w:eastAsia="Times New Roman" w:cs="Times New Roman"/>
          <w:szCs w:val="20"/>
          <w:lang w:eastAsia="nl-NL"/>
        </w:rPr>
        <w:t>Economics</w:t>
      </w:r>
      <w:proofErr w:type="spellEnd"/>
      <w:r w:rsidRPr="000336C2">
        <w:rPr>
          <w:rFonts w:eastAsia="Times New Roman" w:cs="Times New Roman"/>
          <w:szCs w:val="20"/>
          <w:lang w:eastAsia="nl-NL"/>
        </w:rPr>
        <w:t xml:space="preserve"> zijn de maatschappelijke kosten van autismespectrumstoornissen hoger dan die van kanker, hartziekten en beroertes samen. Toch is er op dit moment geen behandeling die autisme kan voorkomen, of de kans ero</w:t>
      </w:r>
      <w:bookmarkStart w:id="0" w:name="_GoBack"/>
      <w:bookmarkEnd w:id="0"/>
      <w:r w:rsidRPr="000336C2">
        <w:rPr>
          <w:rFonts w:eastAsia="Times New Roman" w:cs="Times New Roman"/>
          <w:szCs w:val="20"/>
          <w:lang w:eastAsia="nl-NL"/>
        </w:rPr>
        <w:t>p verkleint.</w:t>
      </w:r>
    </w:p>
    <w:p w:rsidR="000336C2" w:rsidRPr="000336C2" w:rsidRDefault="000336C2" w:rsidP="0063171D">
      <w:pPr>
        <w:shd w:val="clear" w:color="auto" w:fill="FFFFFF"/>
        <w:spacing w:before="240"/>
        <w:rPr>
          <w:rFonts w:eastAsia="Times New Roman" w:cs="Times New Roman"/>
          <w:szCs w:val="20"/>
          <w:lang w:eastAsia="nl-NL"/>
        </w:rPr>
      </w:pPr>
      <w:r w:rsidRPr="000336C2">
        <w:rPr>
          <w:rFonts w:eastAsia="Times New Roman" w:cs="Times New Roman"/>
          <w:szCs w:val="20"/>
          <w:lang w:eastAsia="nl-NL"/>
        </w:rPr>
        <w:t>Het nieuwe onderzoeksproject GEMMA (</w:t>
      </w:r>
      <w:proofErr w:type="spellStart"/>
      <w:r w:rsidRPr="00F237F3">
        <w:rPr>
          <w:rFonts w:eastAsia="Times New Roman" w:cs="Times New Roman"/>
          <w:i/>
          <w:iCs/>
          <w:szCs w:val="20"/>
          <w:lang w:eastAsia="nl-NL"/>
        </w:rPr>
        <w:t>Genome</w:t>
      </w:r>
      <w:proofErr w:type="spellEnd"/>
      <w:r w:rsidRPr="00F237F3">
        <w:rPr>
          <w:rFonts w:eastAsia="Times New Roman" w:cs="Times New Roman"/>
          <w:i/>
          <w:iCs/>
          <w:szCs w:val="20"/>
          <w:lang w:eastAsia="nl-NL"/>
        </w:rPr>
        <w:t xml:space="preserve">, Environment, </w:t>
      </w:r>
      <w:proofErr w:type="spellStart"/>
      <w:r w:rsidRPr="00F237F3">
        <w:rPr>
          <w:rFonts w:eastAsia="Times New Roman" w:cs="Times New Roman"/>
          <w:i/>
          <w:iCs/>
          <w:szCs w:val="20"/>
          <w:lang w:eastAsia="nl-NL"/>
        </w:rPr>
        <w:t>Microbiome</w:t>
      </w:r>
      <w:proofErr w:type="spellEnd"/>
      <w:r w:rsidRPr="00F237F3">
        <w:rPr>
          <w:rFonts w:eastAsia="Times New Roman" w:cs="Times New Roman"/>
          <w:i/>
          <w:iCs/>
          <w:szCs w:val="20"/>
          <w:lang w:eastAsia="nl-NL"/>
        </w:rPr>
        <w:t xml:space="preserve"> </w:t>
      </w:r>
      <w:proofErr w:type="spellStart"/>
      <w:r w:rsidRPr="00F237F3">
        <w:rPr>
          <w:rFonts w:eastAsia="Times New Roman" w:cs="Times New Roman"/>
          <w:i/>
          <w:iCs/>
          <w:szCs w:val="20"/>
          <w:lang w:eastAsia="nl-NL"/>
        </w:rPr>
        <w:t>and</w:t>
      </w:r>
      <w:proofErr w:type="spellEnd"/>
      <w:r w:rsidRPr="00F237F3">
        <w:rPr>
          <w:rFonts w:eastAsia="Times New Roman" w:cs="Times New Roman"/>
          <w:i/>
          <w:iCs/>
          <w:szCs w:val="20"/>
          <w:lang w:eastAsia="nl-NL"/>
        </w:rPr>
        <w:t xml:space="preserve"> </w:t>
      </w:r>
      <w:proofErr w:type="spellStart"/>
      <w:r w:rsidRPr="00F237F3">
        <w:rPr>
          <w:rFonts w:eastAsia="Times New Roman" w:cs="Times New Roman"/>
          <w:i/>
          <w:iCs/>
          <w:szCs w:val="20"/>
          <w:lang w:eastAsia="nl-NL"/>
        </w:rPr>
        <w:t>Metabolome</w:t>
      </w:r>
      <w:proofErr w:type="spellEnd"/>
      <w:r w:rsidRPr="00F237F3">
        <w:rPr>
          <w:rFonts w:eastAsia="Times New Roman" w:cs="Times New Roman"/>
          <w:i/>
          <w:iCs/>
          <w:szCs w:val="20"/>
          <w:lang w:eastAsia="nl-NL"/>
        </w:rPr>
        <w:t xml:space="preserve"> in </w:t>
      </w:r>
      <w:proofErr w:type="spellStart"/>
      <w:r w:rsidRPr="00F237F3">
        <w:rPr>
          <w:rFonts w:eastAsia="Times New Roman" w:cs="Times New Roman"/>
          <w:i/>
          <w:iCs/>
          <w:szCs w:val="20"/>
          <w:lang w:eastAsia="nl-NL"/>
        </w:rPr>
        <w:t>Autism</w:t>
      </w:r>
      <w:proofErr w:type="spellEnd"/>
      <w:r w:rsidRPr="000336C2">
        <w:rPr>
          <w:rFonts w:eastAsia="Times New Roman" w:cs="Times New Roman"/>
          <w:szCs w:val="20"/>
          <w:lang w:eastAsia="nl-NL"/>
        </w:rPr>
        <w:t>) wil dat veranderen. GEMMA is het eerste project dat onderzoek naar DNA, RNA, eiwitten en bacteriën combineert met omgevingsdata. Dat moet tot een uitgebreide analyse leiden van de rol die darmbacteriën en het afweersysteem spelen bij het ontstaan van autisme.</w:t>
      </w:r>
    </w:p>
    <w:p w:rsidR="000336C2" w:rsidRPr="0063171D" w:rsidRDefault="000336C2" w:rsidP="0063171D">
      <w:pPr>
        <w:rPr>
          <w:szCs w:val="20"/>
          <w:lang w:val="en-GB"/>
        </w:rPr>
      </w:pPr>
    </w:p>
    <w:p w:rsidR="00860449" w:rsidRPr="0063171D" w:rsidRDefault="00860449" w:rsidP="0063171D">
      <w:pPr>
        <w:rPr>
          <w:szCs w:val="20"/>
          <w:lang w:val="en-GB"/>
        </w:rPr>
      </w:pPr>
    </w:p>
    <w:p w:rsidR="00860449" w:rsidRPr="0063171D" w:rsidRDefault="00860449" w:rsidP="0063171D">
      <w:pPr>
        <w:pStyle w:val="Normaalweb"/>
        <w:shd w:val="clear" w:color="auto" w:fill="FFFFFF"/>
        <w:rPr>
          <w:rFonts w:ascii="Trebuchet MS" w:hAnsi="Trebuchet MS" w:cs="Arial"/>
          <w:color w:val="373737"/>
          <w:sz w:val="20"/>
          <w:szCs w:val="20"/>
        </w:rPr>
      </w:pPr>
      <w:r w:rsidRPr="0063171D">
        <w:rPr>
          <w:rFonts w:ascii="Trebuchet MS" w:hAnsi="Trebuchet MS"/>
          <w:b/>
          <w:i/>
          <w:sz w:val="20"/>
          <w:szCs w:val="20"/>
          <w:lang w:val="en-GB"/>
        </w:rPr>
        <w:t xml:space="preserve">26 </w:t>
      </w:r>
      <w:proofErr w:type="spellStart"/>
      <w:r w:rsidRPr="0063171D">
        <w:rPr>
          <w:rFonts w:ascii="Trebuchet MS" w:hAnsi="Trebuchet MS"/>
          <w:b/>
          <w:i/>
          <w:sz w:val="20"/>
          <w:szCs w:val="20"/>
          <w:lang w:val="en-GB"/>
        </w:rPr>
        <w:t>oktober</w:t>
      </w:r>
      <w:proofErr w:type="spellEnd"/>
      <w:r w:rsidRPr="0063171D">
        <w:rPr>
          <w:rFonts w:ascii="Trebuchet MS" w:hAnsi="Trebuchet MS"/>
          <w:b/>
          <w:i/>
          <w:sz w:val="20"/>
          <w:szCs w:val="20"/>
          <w:lang w:val="en-GB"/>
        </w:rPr>
        <w:t xml:space="preserve"> 2020: </w:t>
      </w:r>
      <w:r w:rsidRPr="0063171D">
        <w:rPr>
          <w:rStyle w:val="Zwaar"/>
          <w:rFonts w:ascii="Trebuchet MS" w:hAnsi="Trebuchet MS" w:cs="Arial"/>
          <w:b w:val="0"/>
          <w:i/>
          <w:sz w:val="20"/>
          <w:szCs w:val="20"/>
          <w:bdr w:val="none" w:sz="0" w:space="0" w:color="auto" w:frame="1"/>
        </w:rPr>
        <w:t xml:space="preserve">Een dimensionele benadering van psychische stoornissen: het </w:t>
      </w:r>
      <w:proofErr w:type="spellStart"/>
      <w:r w:rsidRPr="0063171D">
        <w:rPr>
          <w:rStyle w:val="Zwaar"/>
          <w:rFonts w:ascii="Trebuchet MS" w:hAnsi="Trebuchet MS" w:cs="Arial"/>
          <w:b w:val="0"/>
          <w:i/>
          <w:sz w:val="20"/>
          <w:szCs w:val="20"/>
          <w:bdr w:val="none" w:sz="0" w:space="0" w:color="auto" w:frame="1"/>
        </w:rPr>
        <w:t>HiTOP</w:t>
      </w:r>
      <w:proofErr w:type="spellEnd"/>
      <w:r w:rsidRPr="0063171D">
        <w:rPr>
          <w:rStyle w:val="Zwaar"/>
          <w:rFonts w:ascii="Trebuchet MS" w:hAnsi="Trebuchet MS" w:cs="Arial"/>
          <w:b w:val="0"/>
          <w:i/>
          <w:sz w:val="20"/>
          <w:szCs w:val="20"/>
          <w:bdr w:val="none" w:sz="0" w:space="0" w:color="auto" w:frame="1"/>
        </w:rPr>
        <w:t xml:space="preserve"> model als breed gedragen alternatief voor DSM-5</w:t>
      </w:r>
      <w:r w:rsidRPr="0063171D">
        <w:rPr>
          <w:rStyle w:val="Zwaar"/>
          <w:rFonts w:ascii="Trebuchet MS" w:hAnsi="Trebuchet MS" w:cs="Arial"/>
          <w:b w:val="0"/>
          <w:i/>
          <w:sz w:val="20"/>
          <w:szCs w:val="20"/>
          <w:bdr w:val="none" w:sz="0" w:space="0" w:color="auto" w:frame="1"/>
        </w:rPr>
        <w:br/>
      </w:r>
      <w:r w:rsidRPr="007A74B2">
        <w:rPr>
          <w:rFonts w:ascii="Trebuchet MS" w:hAnsi="Trebuchet MS" w:cs="Arial"/>
          <w:sz w:val="20"/>
          <w:szCs w:val="20"/>
        </w:rPr>
        <w:t xml:space="preserve">De DSM ligt al langere tijd onder vuur. Slecht bruikbaar voor de dagelijkse praktijk, is de algehele teneur. ‘Het is Byzantijns’, zei Robert </w:t>
      </w:r>
      <w:proofErr w:type="spellStart"/>
      <w:r w:rsidRPr="007A74B2">
        <w:rPr>
          <w:rFonts w:ascii="Trebuchet MS" w:hAnsi="Trebuchet MS" w:cs="Arial"/>
          <w:sz w:val="20"/>
          <w:szCs w:val="20"/>
        </w:rPr>
        <w:t>Krueger</w:t>
      </w:r>
      <w:proofErr w:type="spellEnd"/>
      <w:r w:rsidRPr="007A74B2">
        <w:rPr>
          <w:rFonts w:ascii="Trebuchet MS" w:hAnsi="Trebuchet MS" w:cs="Arial"/>
          <w:sz w:val="20"/>
          <w:szCs w:val="20"/>
        </w:rPr>
        <w:t xml:space="preserve">, hoogleraar aan de Universiteit van Minnesota in een interview met </w:t>
      </w:r>
      <w:proofErr w:type="spellStart"/>
      <w:r w:rsidRPr="007A74B2">
        <w:rPr>
          <w:rFonts w:ascii="Trebuchet MS" w:hAnsi="Trebuchet MS" w:cs="Arial"/>
          <w:sz w:val="20"/>
          <w:szCs w:val="20"/>
        </w:rPr>
        <w:t>PsyPost</w:t>
      </w:r>
      <w:proofErr w:type="spellEnd"/>
      <w:r w:rsidRPr="007A74B2">
        <w:rPr>
          <w:rFonts w:ascii="Trebuchet MS" w:hAnsi="Trebuchet MS" w:cs="Arial"/>
          <w:sz w:val="20"/>
          <w:szCs w:val="20"/>
        </w:rPr>
        <w:t>. ‘Het is als de belastinggids van de Verenigde Staten. Je verdwaalt in de complexiteit van de inhoud en vindt dan nog steeds geen nuttig concept voor de behandeling van je patiënt.’</w:t>
      </w:r>
      <w:r w:rsidR="0063171D" w:rsidRPr="007A74B2">
        <w:rPr>
          <w:rFonts w:ascii="Trebuchet MS" w:hAnsi="Trebuchet MS" w:cs="Arial"/>
          <w:sz w:val="20"/>
          <w:szCs w:val="20"/>
        </w:rPr>
        <w:t xml:space="preserve"> </w:t>
      </w:r>
      <w:proofErr w:type="spellStart"/>
      <w:r w:rsidRPr="007A74B2">
        <w:rPr>
          <w:rFonts w:ascii="Trebuchet MS" w:hAnsi="Trebuchet MS" w:cs="Arial"/>
          <w:sz w:val="20"/>
          <w:szCs w:val="20"/>
        </w:rPr>
        <w:t>Krueger</w:t>
      </w:r>
      <w:proofErr w:type="spellEnd"/>
      <w:r w:rsidRPr="007A74B2">
        <w:rPr>
          <w:rFonts w:ascii="Trebuchet MS" w:hAnsi="Trebuchet MS" w:cs="Arial"/>
          <w:sz w:val="20"/>
          <w:szCs w:val="20"/>
        </w:rPr>
        <w:t xml:space="preserve"> is een van de 39 psychologen en psychiaters uit de hele wereld die een voorstel deden voor een nieuwe indeling: The </w:t>
      </w:r>
      <w:proofErr w:type="spellStart"/>
      <w:r w:rsidRPr="007A74B2">
        <w:rPr>
          <w:rFonts w:ascii="Trebuchet MS" w:hAnsi="Trebuchet MS" w:cs="Arial"/>
          <w:sz w:val="20"/>
          <w:szCs w:val="20"/>
        </w:rPr>
        <w:t>Hierarchical</w:t>
      </w:r>
      <w:proofErr w:type="spellEnd"/>
      <w:r w:rsidRPr="007A74B2">
        <w:rPr>
          <w:rFonts w:ascii="Trebuchet MS" w:hAnsi="Trebuchet MS" w:cs="Arial"/>
          <w:sz w:val="20"/>
          <w:szCs w:val="20"/>
        </w:rPr>
        <w:t xml:space="preserve"> </w:t>
      </w:r>
      <w:proofErr w:type="spellStart"/>
      <w:r w:rsidRPr="007A74B2">
        <w:rPr>
          <w:rFonts w:ascii="Trebuchet MS" w:hAnsi="Trebuchet MS" w:cs="Arial"/>
          <w:sz w:val="20"/>
          <w:szCs w:val="20"/>
        </w:rPr>
        <w:t>Taxonomy</w:t>
      </w:r>
      <w:proofErr w:type="spellEnd"/>
      <w:r w:rsidRPr="007A74B2">
        <w:rPr>
          <w:rFonts w:ascii="Trebuchet MS" w:hAnsi="Trebuchet MS" w:cs="Arial"/>
          <w:sz w:val="20"/>
          <w:szCs w:val="20"/>
        </w:rPr>
        <w:t xml:space="preserve"> of </w:t>
      </w:r>
      <w:proofErr w:type="spellStart"/>
      <w:r w:rsidRPr="007A74B2">
        <w:rPr>
          <w:rFonts w:ascii="Trebuchet MS" w:hAnsi="Trebuchet MS" w:cs="Arial"/>
          <w:sz w:val="20"/>
          <w:szCs w:val="20"/>
        </w:rPr>
        <w:t>Psychopathology</w:t>
      </w:r>
      <w:proofErr w:type="spellEnd"/>
      <w:r w:rsidRPr="007A74B2">
        <w:rPr>
          <w:rFonts w:ascii="Trebuchet MS" w:hAnsi="Trebuchet MS" w:cs="Arial"/>
          <w:sz w:val="20"/>
          <w:szCs w:val="20"/>
        </w:rPr>
        <w:t xml:space="preserve"> (</w:t>
      </w:r>
      <w:proofErr w:type="spellStart"/>
      <w:r w:rsidRPr="007A74B2">
        <w:rPr>
          <w:rFonts w:ascii="Trebuchet MS" w:hAnsi="Trebuchet MS" w:cs="Arial"/>
          <w:sz w:val="20"/>
          <w:szCs w:val="20"/>
        </w:rPr>
        <w:t>HiTOP</w:t>
      </w:r>
      <w:proofErr w:type="spellEnd"/>
      <w:r w:rsidRPr="007A74B2">
        <w:rPr>
          <w:rFonts w:ascii="Trebuchet MS" w:hAnsi="Trebuchet MS" w:cs="Arial"/>
          <w:sz w:val="20"/>
          <w:szCs w:val="20"/>
        </w:rPr>
        <w:t>). ‘De betrouwbaarheid en validiteit van de traditionele indelingen wordt beperkt door willekeurige grenzen tussen psychopathologie en normaal, onduidelijke grenzen tussen</w:t>
      </w:r>
      <w:r w:rsidRPr="007A74B2">
        <w:rPr>
          <w:rFonts w:ascii="Trebuchet MS" w:hAnsi="Trebuchet MS" w:cs="Arial"/>
          <w:sz w:val="20"/>
          <w:szCs w:val="20"/>
        </w:rPr>
        <w:t xml:space="preserve"> stoornissen, regelmatig gelijktij</w:t>
      </w:r>
      <w:r w:rsidRPr="007A74B2">
        <w:rPr>
          <w:rFonts w:ascii="Trebuchet MS" w:hAnsi="Trebuchet MS" w:cs="Arial"/>
          <w:sz w:val="20"/>
          <w:szCs w:val="20"/>
        </w:rPr>
        <w:t>dig voorkomende ziektebeelden, heterogeniteit binnen aandoeningen en diagnostische instabiliteit. Voor de structuur van deze ind</w:t>
      </w:r>
      <w:r w:rsidRPr="007A74B2">
        <w:rPr>
          <w:rFonts w:ascii="Trebuchet MS" w:hAnsi="Trebuchet MS" w:cs="Arial"/>
          <w:sz w:val="20"/>
          <w:szCs w:val="20"/>
        </w:rPr>
        <w:t>elingen is weinig wetenschappelij</w:t>
      </w:r>
      <w:r w:rsidRPr="007A74B2">
        <w:rPr>
          <w:rFonts w:ascii="Trebuchet MS" w:hAnsi="Trebuchet MS" w:cs="Arial"/>
          <w:sz w:val="20"/>
          <w:szCs w:val="20"/>
        </w:rPr>
        <w:t xml:space="preserve">ke basis, ze kwamen tot stand op grond van toevallige gebeurtenissen. Daardoor </w:t>
      </w:r>
      <w:proofErr w:type="spellStart"/>
      <w:r w:rsidRPr="007A74B2">
        <w:rPr>
          <w:rFonts w:ascii="Trebuchet MS" w:hAnsi="Trebuchet MS" w:cs="Arial"/>
          <w:sz w:val="20"/>
          <w:szCs w:val="20"/>
        </w:rPr>
        <w:t>z?n</w:t>
      </w:r>
      <w:proofErr w:type="spellEnd"/>
      <w:r w:rsidRPr="007A74B2">
        <w:rPr>
          <w:rFonts w:ascii="Trebuchet MS" w:hAnsi="Trebuchet MS" w:cs="Arial"/>
          <w:sz w:val="20"/>
          <w:szCs w:val="20"/>
        </w:rPr>
        <w:t xml:space="preserve"> deze indelingen onbetrouwbaar.’</w:t>
      </w:r>
      <w:r w:rsidR="0063171D" w:rsidRPr="007A74B2">
        <w:rPr>
          <w:rFonts w:ascii="Trebuchet MS" w:hAnsi="Trebuchet MS" w:cs="Arial"/>
          <w:sz w:val="20"/>
          <w:szCs w:val="20"/>
        </w:rPr>
        <w:t xml:space="preserve"> Wat is er mis </w:t>
      </w:r>
      <w:r w:rsidRPr="007A74B2">
        <w:rPr>
          <w:rFonts w:ascii="Trebuchet MS" w:hAnsi="Trebuchet MS" w:cs="Arial"/>
          <w:sz w:val="20"/>
          <w:szCs w:val="20"/>
        </w:rPr>
        <w:t xml:space="preserve">met de huidige indeling van psychiatrische ziektebeelden (lees: de DSM en de ICD-10) en vooral hoe </w:t>
      </w:r>
      <w:r w:rsidR="0063171D" w:rsidRPr="007A74B2">
        <w:rPr>
          <w:rFonts w:ascii="Trebuchet MS" w:hAnsi="Trebuchet MS" w:cs="Arial"/>
          <w:sz w:val="20"/>
          <w:szCs w:val="20"/>
        </w:rPr>
        <w:t>zou het</w:t>
      </w:r>
      <w:r w:rsidRPr="007A74B2">
        <w:rPr>
          <w:rFonts w:ascii="Trebuchet MS" w:hAnsi="Trebuchet MS" w:cs="Arial"/>
          <w:sz w:val="20"/>
          <w:szCs w:val="20"/>
        </w:rPr>
        <w:t xml:space="preserve"> beter kunnen.</w:t>
      </w:r>
    </w:p>
    <w:p w:rsidR="00860449" w:rsidRPr="00B763C1" w:rsidRDefault="00860449" w:rsidP="0087119F">
      <w:pPr>
        <w:rPr>
          <w:szCs w:val="20"/>
          <w:lang w:val="en-GB"/>
        </w:rPr>
      </w:pPr>
    </w:p>
    <w:sectPr w:rsidR="00860449" w:rsidRPr="00B763C1" w:rsidSect="00C54D52">
      <w:head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184" w:rsidRDefault="00F14184" w:rsidP="00F14184">
      <w:pPr>
        <w:spacing w:line="240" w:lineRule="auto"/>
      </w:pPr>
      <w:r>
        <w:separator/>
      </w:r>
    </w:p>
  </w:endnote>
  <w:endnote w:type="continuationSeparator" w:id="0">
    <w:p w:rsidR="00F14184" w:rsidRDefault="00F14184" w:rsidP="00F141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184" w:rsidRDefault="00F14184" w:rsidP="00F14184">
      <w:pPr>
        <w:spacing w:line="240" w:lineRule="auto"/>
      </w:pPr>
      <w:r>
        <w:separator/>
      </w:r>
    </w:p>
  </w:footnote>
  <w:footnote w:type="continuationSeparator" w:id="0">
    <w:p w:rsidR="00F14184" w:rsidRDefault="00F14184" w:rsidP="00F141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184" w:rsidRDefault="00F14184">
    <w:pPr>
      <w:pStyle w:val="Koptekst"/>
    </w:pPr>
    <w:r>
      <w:rPr>
        <w:b/>
        <w:noProof/>
        <w:szCs w:val="20"/>
        <w:lang w:eastAsia="nl-NL"/>
      </w:rPr>
      <w:drawing>
        <wp:anchor distT="0" distB="0" distL="114300" distR="114300" simplePos="0" relativeHeight="251659264" behindDoc="0" locked="0" layoutInCell="1" allowOverlap="1" wp14:anchorId="2053D4FC" wp14:editId="4B1E940C">
          <wp:simplePos x="0" y="0"/>
          <wp:positionH relativeFrom="margin">
            <wp:align>right</wp:align>
          </wp:positionH>
          <wp:positionV relativeFrom="topMargin">
            <wp:align>bottom</wp:align>
          </wp:positionV>
          <wp:extent cx="738505" cy="464820"/>
          <wp:effectExtent l="0" t="0" r="4445"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Gz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8505" cy="4648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56496E2"/>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32D21CF2"/>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71D8F2F6"/>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D102B5F2"/>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3462D976"/>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E86F68E"/>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96B1EC"/>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2F206E2"/>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341BE0"/>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F6662DB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1D0448C"/>
    <w:multiLevelType w:val="hybridMultilevel"/>
    <w:tmpl w:val="FC328E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9516B12"/>
    <w:multiLevelType w:val="hybridMultilevel"/>
    <w:tmpl w:val="9E8E44E2"/>
    <w:lvl w:ilvl="0" w:tplc="3DF8A8F8">
      <w:numFmt w:val="bullet"/>
      <w:lvlText w:val="-"/>
      <w:lvlJc w:val="left"/>
      <w:pPr>
        <w:ind w:left="720" w:hanging="360"/>
      </w:pPr>
      <w:rPr>
        <w:rFonts w:ascii="Trebuchet MS" w:eastAsiaTheme="minorHAnsi"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68754F4"/>
    <w:multiLevelType w:val="hybridMultilevel"/>
    <w:tmpl w:val="C6ECE6C0"/>
    <w:lvl w:ilvl="0" w:tplc="609C9634">
      <w:numFmt w:val="bullet"/>
      <w:lvlText w:val="-"/>
      <w:lvlJc w:val="left"/>
      <w:pPr>
        <w:ind w:left="720" w:hanging="360"/>
      </w:pPr>
      <w:rPr>
        <w:rFonts w:ascii="Trebuchet MS" w:eastAsiaTheme="minorHAnsi"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86D0ADC"/>
    <w:multiLevelType w:val="hybridMultilevel"/>
    <w:tmpl w:val="DC16CAE6"/>
    <w:lvl w:ilvl="0" w:tplc="08506276">
      <w:numFmt w:val="bullet"/>
      <w:lvlText w:val="-"/>
      <w:lvlJc w:val="left"/>
      <w:pPr>
        <w:ind w:left="720" w:hanging="360"/>
      </w:pPr>
      <w:rPr>
        <w:rFonts w:ascii="Trebuchet MS" w:eastAsiaTheme="minorHAnsi"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AF213B2"/>
    <w:multiLevelType w:val="hybridMultilevel"/>
    <w:tmpl w:val="57DC2EF6"/>
    <w:lvl w:ilvl="0" w:tplc="88A49DAC">
      <w:start w:val="29"/>
      <w:numFmt w:val="bullet"/>
      <w:lvlText w:val="-"/>
      <w:lvlJc w:val="left"/>
      <w:pPr>
        <w:ind w:left="720" w:hanging="360"/>
      </w:pPr>
      <w:rPr>
        <w:rFonts w:ascii="Trebuchet MS" w:eastAsiaTheme="minorHAnsi" w:hAnsi="Trebuchet MS"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DA3591B"/>
    <w:multiLevelType w:val="hybridMultilevel"/>
    <w:tmpl w:val="769CBE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0257E70"/>
    <w:multiLevelType w:val="multilevel"/>
    <w:tmpl w:val="C6761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DA616C"/>
    <w:multiLevelType w:val="multilevel"/>
    <w:tmpl w:val="7F288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C95D92"/>
    <w:multiLevelType w:val="hybridMultilevel"/>
    <w:tmpl w:val="01C2D564"/>
    <w:lvl w:ilvl="0" w:tplc="96BAF78A">
      <w:numFmt w:val="bullet"/>
      <w:lvlText w:val="-"/>
      <w:lvlJc w:val="left"/>
      <w:pPr>
        <w:ind w:left="720" w:hanging="360"/>
      </w:pPr>
      <w:rPr>
        <w:rFonts w:ascii="Trebuchet MS" w:eastAsiaTheme="minorHAnsi"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BE310D2"/>
    <w:multiLevelType w:val="hybridMultilevel"/>
    <w:tmpl w:val="2A600348"/>
    <w:lvl w:ilvl="0" w:tplc="7E26FAB8">
      <w:numFmt w:val="bullet"/>
      <w:lvlText w:val="-"/>
      <w:lvlJc w:val="left"/>
      <w:pPr>
        <w:ind w:left="720" w:hanging="360"/>
      </w:pPr>
      <w:rPr>
        <w:rFonts w:ascii="Trebuchet MS" w:eastAsiaTheme="minorHAnsi"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4"/>
  </w:num>
  <w:num w:numId="15">
    <w:abstractNumId w:val="13"/>
  </w:num>
  <w:num w:numId="16">
    <w:abstractNumId w:val="19"/>
  </w:num>
  <w:num w:numId="17">
    <w:abstractNumId w:val="11"/>
  </w:num>
  <w:num w:numId="18">
    <w:abstractNumId w:val="18"/>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948"/>
    <w:rsid w:val="000223F2"/>
    <w:rsid w:val="000336C2"/>
    <w:rsid w:val="00046948"/>
    <w:rsid w:val="00083998"/>
    <w:rsid w:val="000B20C4"/>
    <w:rsid w:val="000B6FF0"/>
    <w:rsid w:val="000C2A5A"/>
    <w:rsid w:val="000E0866"/>
    <w:rsid w:val="000E5D04"/>
    <w:rsid w:val="00101D24"/>
    <w:rsid w:val="00127C03"/>
    <w:rsid w:val="00130E9B"/>
    <w:rsid w:val="00132888"/>
    <w:rsid w:val="001645B1"/>
    <w:rsid w:val="00185ABE"/>
    <w:rsid w:val="00192635"/>
    <w:rsid w:val="001A16D9"/>
    <w:rsid w:val="001C1543"/>
    <w:rsid w:val="001C63F6"/>
    <w:rsid w:val="001E07A9"/>
    <w:rsid w:val="00250199"/>
    <w:rsid w:val="002566AC"/>
    <w:rsid w:val="00257561"/>
    <w:rsid w:val="0028045C"/>
    <w:rsid w:val="002A1F98"/>
    <w:rsid w:val="002D697B"/>
    <w:rsid w:val="00367360"/>
    <w:rsid w:val="00375EC5"/>
    <w:rsid w:val="00384183"/>
    <w:rsid w:val="003D424E"/>
    <w:rsid w:val="003F2397"/>
    <w:rsid w:val="003F24C5"/>
    <w:rsid w:val="0044047D"/>
    <w:rsid w:val="004923F4"/>
    <w:rsid w:val="004A1DFE"/>
    <w:rsid w:val="004B6015"/>
    <w:rsid w:val="004D4C17"/>
    <w:rsid w:val="005327E7"/>
    <w:rsid w:val="0056305E"/>
    <w:rsid w:val="00563075"/>
    <w:rsid w:val="00574FC3"/>
    <w:rsid w:val="005C2907"/>
    <w:rsid w:val="005C2BEE"/>
    <w:rsid w:val="006003EE"/>
    <w:rsid w:val="00610B20"/>
    <w:rsid w:val="00622272"/>
    <w:rsid w:val="0063171D"/>
    <w:rsid w:val="00654828"/>
    <w:rsid w:val="00675141"/>
    <w:rsid w:val="00675D21"/>
    <w:rsid w:val="006843BC"/>
    <w:rsid w:val="00684D19"/>
    <w:rsid w:val="006B12BA"/>
    <w:rsid w:val="006B7AA4"/>
    <w:rsid w:val="006C1753"/>
    <w:rsid w:val="006C2157"/>
    <w:rsid w:val="006C3F8A"/>
    <w:rsid w:val="00704A75"/>
    <w:rsid w:val="00715968"/>
    <w:rsid w:val="0072475F"/>
    <w:rsid w:val="00740475"/>
    <w:rsid w:val="0074562A"/>
    <w:rsid w:val="00747696"/>
    <w:rsid w:val="007479BE"/>
    <w:rsid w:val="007857A1"/>
    <w:rsid w:val="00792E85"/>
    <w:rsid w:val="007A7246"/>
    <w:rsid w:val="007A74B2"/>
    <w:rsid w:val="007D45B9"/>
    <w:rsid w:val="008234A5"/>
    <w:rsid w:val="00825C95"/>
    <w:rsid w:val="0084013E"/>
    <w:rsid w:val="008430C0"/>
    <w:rsid w:val="00860449"/>
    <w:rsid w:val="0087119F"/>
    <w:rsid w:val="00884716"/>
    <w:rsid w:val="008A5DA7"/>
    <w:rsid w:val="008D0527"/>
    <w:rsid w:val="008E3A1E"/>
    <w:rsid w:val="008E53B7"/>
    <w:rsid w:val="008F2684"/>
    <w:rsid w:val="009338EE"/>
    <w:rsid w:val="0093785F"/>
    <w:rsid w:val="009B6B33"/>
    <w:rsid w:val="009B6B80"/>
    <w:rsid w:val="009D68CD"/>
    <w:rsid w:val="00A25854"/>
    <w:rsid w:val="00A47990"/>
    <w:rsid w:val="00A53641"/>
    <w:rsid w:val="00A56801"/>
    <w:rsid w:val="00A614F9"/>
    <w:rsid w:val="00A6739F"/>
    <w:rsid w:val="00A77D2E"/>
    <w:rsid w:val="00A84BFD"/>
    <w:rsid w:val="00A931E8"/>
    <w:rsid w:val="00A95D0A"/>
    <w:rsid w:val="00AD660B"/>
    <w:rsid w:val="00AD67E5"/>
    <w:rsid w:val="00B1053E"/>
    <w:rsid w:val="00B1314B"/>
    <w:rsid w:val="00B16D8B"/>
    <w:rsid w:val="00B27907"/>
    <w:rsid w:val="00B34AA9"/>
    <w:rsid w:val="00B763C1"/>
    <w:rsid w:val="00B766E6"/>
    <w:rsid w:val="00B77848"/>
    <w:rsid w:val="00B90193"/>
    <w:rsid w:val="00BF5F8E"/>
    <w:rsid w:val="00C25F8F"/>
    <w:rsid w:val="00C52641"/>
    <w:rsid w:val="00C52C70"/>
    <w:rsid w:val="00C54D52"/>
    <w:rsid w:val="00C613CC"/>
    <w:rsid w:val="00C76ACC"/>
    <w:rsid w:val="00C76B2A"/>
    <w:rsid w:val="00C808A5"/>
    <w:rsid w:val="00CB5471"/>
    <w:rsid w:val="00CB5BA5"/>
    <w:rsid w:val="00CC3F46"/>
    <w:rsid w:val="00CE0E21"/>
    <w:rsid w:val="00CE1536"/>
    <w:rsid w:val="00CF0733"/>
    <w:rsid w:val="00CF6EED"/>
    <w:rsid w:val="00CF7147"/>
    <w:rsid w:val="00D112FD"/>
    <w:rsid w:val="00D15371"/>
    <w:rsid w:val="00D21621"/>
    <w:rsid w:val="00D32D9F"/>
    <w:rsid w:val="00D42864"/>
    <w:rsid w:val="00D47D47"/>
    <w:rsid w:val="00D76DD8"/>
    <w:rsid w:val="00DA571A"/>
    <w:rsid w:val="00DC0941"/>
    <w:rsid w:val="00DE0E73"/>
    <w:rsid w:val="00DE3CBE"/>
    <w:rsid w:val="00DF1622"/>
    <w:rsid w:val="00E20905"/>
    <w:rsid w:val="00E24338"/>
    <w:rsid w:val="00E84C23"/>
    <w:rsid w:val="00EA1D74"/>
    <w:rsid w:val="00EB6D8A"/>
    <w:rsid w:val="00ED0597"/>
    <w:rsid w:val="00EE0845"/>
    <w:rsid w:val="00EE1553"/>
    <w:rsid w:val="00F023C8"/>
    <w:rsid w:val="00F14184"/>
    <w:rsid w:val="00F237F3"/>
    <w:rsid w:val="00F35551"/>
    <w:rsid w:val="00F41085"/>
    <w:rsid w:val="00F516E2"/>
    <w:rsid w:val="00F6600E"/>
    <w:rsid w:val="00F77E89"/>
    <w:rsid w:val="00FB1809"/>
    <w:rsid w:val="00FC2191"/>
    <w:rsid w:val="00FF62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C2B05"/>
  <w15:docId w15:val="{5390A823-E70A-487E-8137-D69B25909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46948"/>
    <w:pPr>
      <w:spacing w:after="0"/>
    </w:pPr>
    <w:rPr>
      <w:rFonts w:ascii="Trebuchet MS" w:hAnsi="Trebuchet MS"/>
      <w:sz w:val="20"/>
    </w:rPr>
  </w:style>
  <w:style w:type="paragraph" w:styleId="Kop1">
    <w:name w:val="heading 1"/>
    <w:basedOn w:val="Standaard"/>
    <w:next w:val="Standaard"/>
    <w:link w:val="Kop1Char"/>
    <w:uiPriority w:val="9"/>
    <w:qFormat/>
    <w:rsid w:val="00C526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C526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C52641"/>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C52641"/>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C52641"/>
    <w:pPr>
      <w:keepNext/>
      <w:keepLines/>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C52641"/>
    <w:pPr>
      <w:keepNext/>
      <w:keepLines/>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C52641"/>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C52641"/>
    <w:pPr>
      <w:keepNext/>
      <w:keepLines/>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unhideWhenUsed/>
    <w:qFormat/>
    <w:rsid w:val="00C52641"/>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046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46948"/>
    <w:pPr>
      <w:ind w:left="720"/>
      <w:contextualSpacing/>
    </w:pPr>
  </w:style>
  <w:style w:type="paragraph" w:styleId="Aanhef">
    <w:name w:val="Salutation"/>
    <w:basedOn w:val="Standaard"/>
    <w:next w:val="Standaard"/>
    <w:link w:val="AanhefChar"/>
    <w:uiPriority w:val="99"/>
    <w:semiHidden/>
    <w:unhideWhenUsed/>
    <w:rsid w:val="00C52641"/>
  </w:style>
  <w:style w:type="character" w:customStyle="1" w:styleId="AanhefChar">
    <w:name w:val="Aanhef Char"/>
    <w:basedOn w:val="Standaardalinea-lettertype"/>
    <w:link w:val="Aanhef"/>
    <w:uiPriority w:val="99"/>
    <w:semiHidden/>
    <w:rsid w:val="00C52641"/>
    <w:rPr>
      <w:rFonts w:ascii="Trebuchet MS" w:hAnsi="Trebuchet MS"/>
      <w:sz w:val="20"/>
    </w:rPr>
  </w:style>
  <w:style w:type="paragraph" w:styleId="Adresenvelop">
    <w:name w:val="envelope address"/>
    <w:basedOn w:val="Standaard"/>
    <w:uiPriority w:val="99"/>
    <w:semiHidden/>
    <w:unhideWhenUsed/>
    <w:rsid w:val="00C52641"/>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Afsluiting">
    <w:name w:val="Closing"/>
    <w:basedOn w:val="Standaard"/>
    <w:link w:val="AfsluitingChar"/>
    <w:uiPriority w:val="99"/>
    <w:semiHidden/>
    <w:unhideWhenUsed/>
    <w:rsid w:val="00C52641"/>
    <w:pPr>
      <w:spacing w:line="240" w:lineRule="auto"/>
      <w:ind w:left="4252"/>
    </w:pPr>
  </w:style>
  <w:style w:type="character" w:customStyle="1" w:styleId="AfsluitingChar">
    <w:name w:val="Afsluiting Char"/>
    <w:basedOn w:val="Standaardalinea-lettertype"/>
    <w:link w:val="Afsluiting"/>
    <w:uiPriority w:val="99"/>
    <w:semiHidden/>
    <w:rsid w:val="00C52641"/>
    <w:rPr>
      <w:rFonts w:ascii="Trebuchet MS" w:hAnsi="Trebuchet MS"/>
      <w:sz w:val="20"/>
    </w:rPr>
  </w:style>
  <w:style w:type="paragraph" w:styleId="Afzender">
    <w:name w:val="envelope return"/>
    <w:basedOn w:val="Standaard"/>
    <w:uiPriority w:val="99"/>
    <w:semiHidden/>
    <w:unhideWhenUsed/>
    <w:rsid w:val="00C52641"/>
    <w:pPr>
      <w:spacing w:line="240" w:lineRule="auto"/>
    </w:pPr>
    <w:rPr>
      <w:rFonts w:asciiTheme="majorHAnsi" w:eastAsiaTheme="majorEastAsia" w:hAnsiTheme="majorHAnsi" w:cstheme="majorBidi"/>
      <w:szCs w:val="20"/>
    </w:rPr>
  </w:style>
  <w:style w:type="paragraph" w:styleId="Ballontekst">
    <w:name w:val="Balloon Text"/>
    <w:basedOn w:val="Standaard"/>
    <w:link w:val="BallontekstChar"/>
    <w:uiPriority w:val="99"/>
    <w:semiHidden/>
    <w:unhideWhenUsed/>
    <w:rsid w:val="00C5264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52641"/>
    <w:rPr>
      <w:rFonts w:ascii="Tahoma" w:hAnsi="Tahoma" w:cs="Tahoma"/>
      <w:sz w:val="16"/>
      <w:szCs w:val="16"/>
    </w:rPr>
  </w:style>
  <w:style w:type="paragraph" w:styleId="Berichtkop">
    <w:name w:val="Message Header"/>
    <w:basedOn w:val="Standaard"/>
    <w:link w:val="BerichtkopChar"/>
    <w:uiPriority w:val="99"/>
    <w:semiHidden/>
    <w:unhideWhenUsed/>
    <w:rsid w:val="00C52641"/>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C52641"/>
    <w:rPr>
      <w:rFonts w:asciiTheme="majorHAnsi" w:eastAsiaTheme="majorEastAsia" w:hAnsiTheme="majorHAnsi" w:cstheme="majorBidi"/>
      <w:sz w:val="24"/>
      <w:szCs w:val="24"/>
      <w:shd w:val="pct20" w:color="auto" w:fill="auto"/>
    </w:rPr>
  </w:style>
  <w:style w:type="paragraph" w:styleId="Bibliografie">
    <w:name w:val="Bibliography"/>
    <w:basedOn w:val="Standaard"/>
    <w:next w:val="Standaard"/>
    <w:uiPriority w:val="37"/>
    <w:semiHidden/>
    <w:unhideWhenUsed/>
    <w:rsid w:val="00C52641"/>
  </w:style>
  <w:style w:type="paragraph" w:styleId="Bijschrift">
    <w:name w:val="caption"/>
    <w:basedOn w:val="Standaard"/>
    <w:next w:val="Standaard"/>
    <w:uiPriority w:val="35"/>
    <w:semiHidden/>
    <w:unhideWhenUsed/>
    <w:qFormat/>
    <w:rsid w:val="00C52641"/>
    <w:pPr>
      <w:spacing w:after="200" w:line="240" w:lineRule="auto"/>
    </w:pPr>
    <w:rPr>
      <w:b/>
      <w:bCs/>
      <w:color w:val="4F81BD" w:themeColor="accent1"/>
      <w:sz w:val="18"/>
      <w:szCs w:val="18"/>
    </w:rPr>
  </w:style>
  <w:style w:type="paragraph" w:styleId="Bloktekst">
    <w:name w:val="Block Text"/>
    <w:basedOn w:val="Standaard"/>
    <w:uiPriority w:val="99"/>
    <w:semiHidden/>
    <w:unhideWhenUsed/>
    <w:rsid w:val="00C5264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Bronvermelding">
    <w:name w:val="table of authorities"/>
    <w:basedOn w:val="Standaard"/>
    <w:next w:val="Standaard"/>
    <w:uiPriority w:val="99"/>
    <w:semiHidden/>
    <w:unhideWhenUsed/>
    <w:rsid w:val="00C52641"/>
    <w:pPr>
      <w:ind w:left="200" w:hanging="200"/>
    </w:pPr>
  </w:style>
  <w:style w:type="paragraph" w:styleId="Citaat">
    <w:name w:val="Quote"/>
    <w:basedOn w:val="Standaard"/>
    <w:next w:val="Standaard"/>
    <w:link w:val="CitaatChar"/>
    <w:uiPriority w:val="29"/>
    <w:qFormat/>
    <w:rsid w:val="00C52641"/>
    <w:rPr>
      <w:i/>
      <w:iCs/>
      <w:color w:val="000000" w:themeColor="text1"/>
    </w:rPr>
  </w:style>
  <w:style w:type="character" w:customStyle="1" w:styleId="CitaatChar">
    <w:name w:val="Citaat Char"/>
    <w:basedOn w:val="Standaardalinea-lettertype"/>
    <w:link w:val="Citaat"/>
    <w:uiPriority w:val="29"/>
    <w:rsid w:val="00C52641"/>
    <w:rPr>
      <w:rFonts w:ascii="Trebuchet MS" w:hAnsi="Trebuchet MS"/>
      <w:i/>
      <w:iCs/>
      <w:color w:val="000000" w:themeColor="text1"/>
      <w:sz w:val="20"/>
    </w:rPr>
  </w:style>
  <w:style w:type="paragraph" w:styleId="Datum">
    <w:name w:val="Date"/>
    <w:basedOn w:val="Standaard"/>
    <w:next w:val="Standaard"/>
    <w:link w:val="DatumChar"/>
    <w:uiPriority w:val="99"/>
    <w:semiHidden/>
    <w:unhideWhenUsed/>
    <w:rsid w:val="00C52641"/>
  </w:style>
  <w:style w:type="character" w:customStyle="1" w:styleId="DatumChar">
    <w:name w:val="Datum Char"/>
    <w:basedOn w:val="Standaardalinea-lettertype"/>
    <w:link w:val="Datum"/>
    <w:uiPriority w:val="99"/>
    <w:semiHidden/>
    <w:rsid w:val="00C52641"/>
    <w:rPr>
      <w:rFonts w:ascii="Trebuchet MS" w:hAnsi="Trebuchet MS"/>
      <w:sz w:val="20"/>
    </w:rPr>
  </w:style>
  <w:style w:type="paragraph" w:styleId="Documentstructuur">
    <w:name w:val="Document Map"/>
    <w:basedOn w:val="Standaard"/>
    <w:link w:val="DocumentstructuurChar"/>
    <w:uiPriority w:val="99"/>
    <w:semiHidden/>
    <w:unhideWhenUsed/>
    <w:rsid w:val="00C52641"/>
    <w:pPr>
      <w:spacing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C52641"/>
    <w:rPr>
      <w:rFonts w:ascii="Tahoma" w:hAnsi="Tahoma" w:cs="Tahoma"/>
      <w:sz w:val="16"/>
      <w:szCs w:val="16"/>
    </w:rPr>
  </w:style>
  <w:style w:type="paragraph" w:styleId="Duidelijkcitaat">
    <w:name w:val="Intense Quote"/>
    <w:basedOn w:val="Standaard"/>
    <w:next w:val="Standaard"/>
    <w:link w:val="DuidelijkcitaatChar"/>
    <w:uiPriority w:val="30"/>
    <w:qFormat/>
    <w:rsid w:val="00C52641"/>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C52641"/>
    <w:rPr>
      <w:rFonts w:ascii="Trebuchet MS" w:hAnsi="Trebuchet MS"/>
      <w:b/>
      <w:bCs/>
      <w:i/>
      <w:iCs/>
      <w:color w:val="4F81BD" w:themeColor="accent1"/>
      <w:sz w:val="20"/>
    </w:rPr>
  </w:style>
  <w:style w:type="paragraph" w:styleId="Eindnoottekst">
    <w:name w:val="endnote text"/>
    <w:basedOn w:val="Standaard"/>
    <w:link w:val="EindnoottekstChar"/>
    <w:uiPriority w:val="99"/>
    <w:semiHidden/>
    <w:unhideWhenUsed/>
    <w:rsid w:val="00C52641"/>
    <w:pPr>
      <w:spacing w:line="240" w:lineRule="auto"/>
    </w:pPr>
    <w:rPr>
      <w:szCs w:val="20"/>
    </w:rPr>
  </w:style>
  <w:style w:type="character" w:customStyle="1" w:styleId="EindnoottekstChar">
    <w:name w:val="Eindnoottekst Char"/>
    <w:basedOn w:val="Standaardalinea-lettertype"/>
    <w:link w:val="Eindnoottekst"/>
    <w:uiPriority w:val="99"/>
    <w:semiHidden/>
    <w:rsid w:val="00C52641"/>
    <w:rPr>
      <w:rFonts w:ascii="Trebuchet MS" w:hAnsi="Trebuchet MS"/>
      <w:sz w:val="20"/>
      <w:szCs w:val="20"/>
    </w:rPr>
  </w:style>
  <w:style w:type="paragraph" w:styleId="E-mailhandtekening">
    <w:name w:val="E-mail Signature"/>
    <w:basedOn w:val="Standaard"/>
    <w:link w:val="E-mailhandtekeningChar"/>
    <w:uiPriority w:val="99"/>
    <w:semiHidden/>
    <w:unhideWhenUsed/>
    <w:rsid w:val="00C52641"/>
    <w:pPr>
      <w:spacing w:line="240" w:lineRule="auto"/>
    </w:pPr>
  </w:style>
  <w:style w:type="character" w:customStyle="1" w:styleId="E-mailhandtekeningChar">
    <w:name w:val="E-mailhandtekening Char"/>
    <w:basedOn w:val="Standaardalinea-lettertype"/>
    <w:link w:val="E-mailhandtekening"/>
    <w:uiPriority w:val="99"/>
    <w:semiHidden/>
    <w:rsid w:val="00C52641"/>
    <w:rPr>
      <w:rFonts w:ascii="Trebuchet MS" w:hAnsi="Trebuchet MS"/>
      <w:sz w:val="20"/>
    </w:rPr>
  </w:style>
  <w:style w:type="paragraph" w:styleId="Geenafstand">
    <w:name w:val="No Spacing"/>
    <w:uiPriority w:val="1"/>
    <w:qFormat/>
    <w:rsid w:val="00C52641"/>
    <w:pPr>
      <w:spacing w:after="0" w:line="240" w:lineRule="auto"/>
    </w:pPr>
    <w:rPr>
      <w:rFonts w:ascii="Trebuchet MS" w:hAnsi="Trebuchet MS"/>
      <w:sz w:val="20"/>
    </w:rPr>
  </w:style>
  <w:style w:type="paragraph" w:styleId="Handtekening">
    <w:name w:val="Signature"/>
    <w:basedOn w:val="Standaard"/>
    <w:link w:val="HandtekeningChar"/>
    <w:uiPriority w:val="99"/>
    <w:semiHidden/>
    <w:unhideWhenUsed/>
    <w:rsid w:val="00C52641"/>
    <w:pPr>
      <w:spacing w:line="240" w:lineRule="auto"/>
      <w:ind w:left="4252"/>
    </w:pPr>
  </w:style>
  <w:style w:type="character" w:customStyle="1" w:styleId="HandtekeningChar">
    <w:name w:val="Handtekening Char"/>
    <w:basedOn w:val="Standaardalinea-lettertype"/>
    <w:link w:val="Handtekening"/>
    <w:uiPriority w:val="99"/>
    <w:semiHidden/>
    <w:rsid w:val="00C52641"/>
    <w:rPr>
      <w:rFonts w:ascii="Trebuchet MS" w:hAnsi="Trebuchet MS"/>
      <w:sz w:val="20"/>
    </w:rPr>
  </w:style>
  <w:style w:type="paragraph" w:styleId="HTML-voorafopgemaakt">
    <w:name w:val="HTML Preformatted"/>
    <w:basedOn w:val="Standaard"/>
    <w:link w:val="HTML-voorafopgemaaktChar"/>
    <w:uiPriority w:val="99"/>
    <w:semiHidden/>
    <w:unhideWhenUsed/>
    <w:rsid w:val="00C52641"/>
    <w:pPr>
      <w:spacing w:line="240" w:lineRule="auto"/>
    </w:pPr>
    <w:rPr>
      <w:rFonts w:ascii="Consolas" w:hAnsi="Consolas"/>
      <w:szCs w:val="20"/>
    </w:rPr>
  </w:style>
  <w:style w:type="character" w:customStyle="1" w:styleId="HTML-voorafopgemaaktChar">
    <w:name w:val="HTML - vooraf opgemaakt Char"/>
    <w:basedOn w:val="Standaardalinea-lettertype"/>
    <w:link w:val="HTML-voorafopgemaakt"/>
    <w:uiPriority w:val="99"/>
    <w:semiHidden/>
    <w:rsid w:val="00C52641"/>
    <w:rPr>
      <w:rFonts w:ascii="Consolas" w:hAnsi="Consolas"/>
      <w:sz w:val="20"/>
      <w:szCs w:val="20"/>
    </w:rPr>
  </w:style>
  <w:style w:type="paragraph" w:styleId="HTML-adres">
    <w:name w:val="HTML Address"/>
    <w:basedOn w:val="Standaard"/>
    <w:link w:val="HTML-adresChar"/>
    <w:uiPriority w:val="99"/>
    <w:semiHidden/>
    <w:unhideWhenUsed/>
    <w:rsid w:val="00C52641"/>
    <w:pPr>
      <w:spacing w:line="240" w:lineRule="auto"/>
    </w:pPr>
    <w:rPr>
      <w:i/>
      <w:iCs/>
    </w:rPr>
  </w:style>
  <w:style w:type="character" w:customStyle="1" w:styleId="HTML-adresChar">
    <w:name w:val="HTML-adres Char"/>
    <w:basedOn w:val="Standaardalinea-lettertype"/>
    <w:link w:val="HTML-adres"/>
    <w:uiPriority w:val="99"/>
    <w:semiHidden/>
    <w:rsid w:val="00C52641"/>
    <w:rPr>
      <w:rFonts w:ascii="Trebuchet MS" w:hAnsi="Trebuchet MS"/>
      <w:i/>
      <w:iCs/>
      <w:sz w:val="20"/>
    </w:rPr>
  </w:style>
  <w:style w:type="paragraph" w:styleId="Index1">
    <w:name w:val="index 1"/>
    <w:basedOn w:val="Standaard"/>
    <w:next w:val="Standaard"/>
    <w:uiPriority w:val="99"/>
    <w:semiHidden/>
    <w:unhideWhenUsed/>
    <w:rsid w:val="00C52641"/>
    <w:pPr>
      <w:spacing w:line="240" w:lineRule="auto"/>
      <w:ind w:left="200" w:hanging="200"/>
    </w:pPr>
  </w:style>
  <w:style w:type="paragraph" w:styleId="Index2">
    <w:name w:val="index 2"/>
    <w:basedOn w:val="Standaard"/>
    <w:next w:val="Standaard"/>
    <w:uiPriority w:val="99"/>
    <w:semiHidden/>
    <w:unhideWhenUsed/>
    <w:rsid w:val="00C52641"/>
    <w:pPr>
      <w:spacing w:line="240" w:lineRule="auto"/>
      <w:ind w:left="400" w:hanging="200"/>
    </w:pPr>
  </w:style>
  <w:style w:type="paragraph" w:styleId="Index3">
    <w:name w:val="index 3"/>
    <w:basedOn w:val="Standaard"/>
    <w:next w:val="Standaard"/>
    <w:uiPriority w:val="99"/>
    <w:semiHidden/>
    <w:unhideWhenUsed/>
    <w:rsid w:val="00C52641"/>
    <w:pPr>
      <w:spacing w:line="240" w:lineRule="auto"/>
      <w:ind w:left="600" w:hanging="200"/>
    </w:pPr>
  </w:style>
  <w:style w:type="paragraph" w:styleId="Index4">
    <w:name w:val="index 4"/>
    <w:basedOn w:val="Standaard"/>
    <w:next w:val="Standaard"/>
    <w:uiPriority w:val="99"/>
    <w:semiHidden/>
    <w:unhideWhenUsed/>
    <w:rsid w:val="00C52641"/>
    <w:pPr>
      <w:spacing w:line="240" w:lineRule="auto"/>
      <w:ind w:left="800" w:hanging="200"/>
    </w:pPr>
  </w:style>
  <w:style w:type="paragraph" w:styleId="Index5">
    <w:name w:val="index 5"/>
    <w:basedOn w:val="Standaard"/>
    <w:next w:val="Standaard"/>
    <w:uiPriority w:val="99"/>
    <w:semiHidden/>
    <w:unhideWhenUsed/>
    <w:rsid w:val="00C52641"/>
    <w:pPr>
      <w:spacing w:line="240" w:lineRule="auto"/>
      <w:ind w:left="1000" w:hanging="200"/>
    </w:pPr>
  </w:style>
  <w:style w:type="paragraph" w:styleId="Index6">
    <w:name w:val="index 6"/>
    <w:basedOn w:val="Standaard"/>
    <w:next w:val="Standaard"/>
    <w:uiPriority w:val="99"/>
    <w:semiHidden/>
    <w:unhideWhenUsed/>
    <w:rsid w:val="00C52641"/>
    <w:pPr>
      <w:spacing w:line="240" w:lineRule="auto"/>
      <w:ind w:left="1200" w:hanging="200"/>
    </w:pPr>
  </w:style>
  <w:style w:type="paragraph" w:styleId="Index7">
    <w:name w:val="index 7"/>
    <w:basedOn w:val="Standaard"/>
    <w:next w:val="Standaard"/>
    <w:uiPriority w:val="99"/>
    <w:semiHidden/>
    <w:unhideWhenUsed/>
    <w:rsid w:val="00C52641"/>
    <w:pPr>
      <w:spacing w:line="240" w:lineRule="auto"/>
      <w:ind w:left="1400" w:hanging="200"/>
    </w:pPr>
  </w:style>
  <w:style w:type="paragraph" w:styleId="Index8">
    <w:name w:val="index 8"/>
    <w:basedOn w:val="Standaard"/>
    <w:next w:val="Standaard"/>
    <w:uiPriority w:val="99"/>
    <w:semiHidden/>
    <w:unhideWhenUsed/>
    <w:rsid w:val="00C52641"/>
    <w:pPr>
      <w:spacing w:line="240" w:lineRule="auto"/>
      <w:ind w:left="1600" w:hanging="200"/>
    </w:pPr>
  </w:style>
  <w:style w:type="paragraph" w:styleId="Index9">
    <w:name w:val="index 9"/>
    <w:basedOn w:val="Standaard"/>
    <w:next w:val="Standaard"/>
    <w:uiPriority w:val="99"/>
    <w:semiHidden/>
    <w:unhideWhenUsed/>
    <w:rsid w:val="00C52641"/>
    <w:pPr>
      <w:spacing w:line="240" w:lineRule="auto"/>
      <w:ind w:left="1800" w:hanging="200"/>
    </w:pPr>
  </w:style>
  <w:style w:type="paragraph" w:styleId="Indexkop">
    <w:name w:val="index heading"/>
    <w:basedOn w:val="Standaard"/>
    <w:next w:val="Index1"/>
    <w:uiPriority w:val="99"/>
    <w:semiHidden/>
    <w:unhideWhenUsed/>
    <w:rsid w:val="00C52641"/>
    <w:rPr>
      <w:rFonts w:asciiTheme="majorHAnsi" w:eastAsiaTheme="majorEastAsia" w:hAnsiTheme="majorHAnsi" w:cstheme="majorBidi"/>
      <w:b/>
      <w:bCs/>
    </w:rPr>
  </w:style>
  <w:style w:type="paragraph" w:styleId="Inhopg1">
    <w:name w:val="toc 1"/>
    <w:basedOn w:val="Standaard"/>
    <w:next w:val="Standaard"/>
    <w:uiPriority w:val="39"/>
    <w:semiHidden/>
    <w:unhideWhenUsed/>
    <w:rsid w:val="00C52641"/>
    <w:pPr>
      <w:spacing w:after="100"/>
    </w:pPr>
  </w:style>
  <w:style w:type="paragraph" w:styleId="Inhopg2">
    <w:name w:val="toc 2"/>
    <w:basedOn w:val="Standaard"/>
    <w:next w:val="Standaard"/>
    <w:uiPriority w:val="39"/>
    <w:semiHidden/>
    <w:unhideWhenUsed/>
    <w:rsid w:val="00C52641"/>
    <w:pPr>
      <w:spacing w:after="100"/>
      <w:ind w:left="200"/>
    </w:pPr>
  </w:style>
  <w:style w:type="paragraph" w:styleId="Inhopg3">
    <w:name w:val="toc 3"/>
    <w:basedOn w:val="Standaard"/>
    <w:next w:val="Standaard"/>
    <w:uiPriority w:val="39"/>
    <w:semiHidden/>
    <w:unhideWhenUsed/>
    <w:rsid w:val="00C52641"/>
    <w:pPr>
      <w:spacing w:after="100"/>
      <w:ind w:left="400"/>
    </w:pPr>
  </w:style>
  <w:style w:type="paragraph" w:styleId="Inhopg4">
    <w:name w:val="toc 4"/>
    <w:basedOn w:val="Standaard"/>
    <w:next w:val="Standaard"/>
    <w:uiPriority w:val="39"/>
    <w:semiHidden/>
    <w:unhideWhenUsed/>
    <w:rsid w:val="00C52641"/>
    <w:pPr>
      <w:spacing w:after="100"/>
      <w:ind w:left="600"/>
    </w:pPr>
  </w:style>
  <w:style w:type="paragraph" w:styleId="Inhopg5">
    <w:name w:val="toc 5"/>
    <w:basedOn w:val="Standaard"/>
    <w:next w:val="Standaard"/>
    <w:uiPriority w:val="39"/>
    <w:semiHidden/>
    <w:unhideWhenUsed/>
    <w:rsid w:val="00C52641"/>
    <w:pPr>
      <w:spacing w:after="100"/>
      <w:ind w:left="800"/>
    </w:pPr>
  </w:style>
  <w:style w:type="paragraph" w:styleId="Inhopg6">
    <w:name w:val="toc 6"/>
    <w:basedOn w:val="Standaard"/>
    <w:next w:val="Standaard"/>
    <w:uiPriority w:val="39"/>
    <w:semiHidden/>
    <w:unhideWhenUsed/>
    <w:rsid w:val="00C52641"/>
    <w:pPr>
      <w:spacing w:after="100"/>
      <w:ind w:left="1000"/>
    </w:pPr>
  </w:style>
  <w:style w:type="paragraph" w:styleId="Inhopg7">
    <w:name w:val="toc 7"/>
    <w:basedOn w:val="Standaard"/>
    <w:next w:val="Standaard"/>
    <w:uiPriority w:val="39"/>
    <w:semiHidden/>
    <w:unhideWhenUsed/>
    <w:rsid w:val="00C52641"/>
    <w:pPr>
      <w:spacing w:after="100"/>
      <w:ind w:left="1200"/>
    </w:pPr>
  </w:style>
  <w:style w:type="paragraph" w:styleId="Inhopg8">
    <w:name w:val="toc 8"/>
    <w:basedOn w:val="Standaard"/>
    <w:next w:val="Standaard"/>
    <w:uiPriority w:val="39"/>
    <w:semiHidden/>
    <w:unhideWhenUsed/>
    <w:rsid w:val="00C52641"/>
    <w:pPr>
      <w:spacing w:after="100"/>
      <w:ind w:left="1400"/>
    </w:pPr>
  </w:style>
  <w:style w:type="paragraph" w:styleId="Inhopg9">
    <w:name w:val="toc 9"/>
    <w:basedOn w:val="Standaard"/>
    <w:next w:val="Standaard"/>
    <w:uiPriority w:val="39"/>
    <w:semiHidden/>
    <w:unhideWhenUsed/>
    <w:rsid w:val="00C52641"/>
    <w:pPr>
      <w:spacing w:after="100"/>
      <w:ind w:left="1600"/>
    </w:pPr>
  </w:style>
  <w:style w:type="character" w:customStyle="1" w:styleId="Kop1Char">
    <w:name w:val="Kop 1 Char"/>
    <w:basedOn w:val="Standaardalinea-lettertype"/>
    <w:link w:val="Kop1"/>
    <w:uiPriority w:val="9"/>
    <w:rsid w:val="00C52641"/>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C52641"/>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C52641"/>
    <w:rPr>
      <w:rFonts w:asciiTheme="majorHAnsi" w:eastAsiaTheme="majorEastAsia" w:hAnsiTheme="majorHAnsi" w:cstheme="majorBidi"/>
      <w:b/>
      <w:bCs/>
      <w:color w:val="4F81BD" w:themeColor="accent1"/>
      <w:sz w:val="20"/>
    </w:rPr>
  </w:style>
  <w:style w:type="character" w:customStyle="1" w:styleId="Kop4Char">
    <w:name w:val="Kop 4 Char"/>
    <w:basedOn w:val="Standaardalinea-lettertype"/>
    <w:link w:val="Kop4"/>
    <w:uiPriority w:val="9"/>
    <w:semiHidden/>
    <w:rsid w:val="00C52641"/>
    <w:rPr>
      <w:rFonts w:asciiTheme="majorHAnsi" w:eastAsiaTheme="majorEastAsia" w:hAnsiTheme="majorHAnsi" w:cstheme="majorBidi"/>
      <w:b/>
      <w:bCs/>
      <w:i/>
      <w:iCs/>
      <w:color w:val="4F81BD" w:themeColor="accent1"/>
      <w:sz w:val="20"/>
    </w:rPr>
  </w:style>
  <w:style w:type="character" w:customStyle="1" w:styleId="Kop5Char">
    <w:name w:val="Kop 5 Char"/>
    <w:basedOn w:val="Standaardalinea-lettertype"/>
    <w:link w:val="Kop5"/>
    <w:uiPriority w:val="9"/>
    <w:semiHidden/>
    <w:rsid w:val="00C52641"/>
    <w:rPr>
      <w:rFonts w:asciiTheme="majorHAnsi" w:eastAsiaTheme="majorEastAsia" w:hAnsiTheme="majorHAnsi" w:cstheme="majorBidi"/>
      <w:color w:val="243F60" w:themeColor="accent1" w:themeShade="7F"/>
      <w:sz w:val="20"/>
    </w:rPr>
  </w:style>
  <w:style w:type="character" w:customStyle="1" w:styleId="Kop6Char">
    <w:name w:val="Kop 6 Char"/>
    <w:basedOn w:val="Standaardalinea-lettertype"/>
    <w:link w:val="Kop6"/>
    <w:uiPriority w:val="9"/>
    <w:semiHidden/>
    <w:rsid w:val="00C52641"/>
    <w:rPr>
      <w:rFonts w:asciiTheme="majorHAnsi" w:eastAsiaTheme="majorEastAsia" w:hAnsiTheme="majorHAnsi" w:cstheme="majorBidi"/>
      <w:i/>
      <w:iCs/>
      <w:color w:val="243F60" w:themeColor="accent1" w:themeShade="7F"/>
      <w:sz w:val="20"/>
    </w:rPr>
  </w:style>
  <w:style w:type="character" w:customStyle="1" w:styleId="Kop7Char">
    <w:name w:val="Kop 7 Char"/>
    <w:basedOn w:val="Standaardalinea-lettertype"/>
    <w:link w:val="Kop7"/>
    <w:uiPriority w:val="9"/>
    <w:semiHidden/>
    <w:rsid w:val="00C52641"/>
    <w:rPr>
      <w:rFonts w:asciiTheme="majorHAnsi" w:eastAsiaTheme="majorEastAsia" w:hAnsiTheme="majorHAnsi" w:cstheme="majorBidi"/>
      <w:i/>
      <w:iCs/>
      <w:color w:val="404040" w:themeColor="text1" w:themeTint="BF"/>
      <w:sz w:val="20"/>
    </w:rPr>
  </w:style>
  <w:style w:type="character" w:customStyle="1" w:styleId="Kop8Char">
    <w:name w:val="Kop 8 Char"/>
    <w:basedOn w:val="Standaardalinea-lettertype"/>
    <w:link w:val="Kop8"/>
    <w:uiPriority w:val="9"/>
    <w:semiHidden/>
    <w:rsid w:val="00C52641"/>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C52641"/>
    <w:rPr>
      <w:rFonts w:asciiTheme="majorHAnsi" w:eastAsiaTheme="majorEastAsia" w:hAnsiTheme="majorHAnsi" w:cstheme="majorBidi"/>
      <w:i/>
      <w:iCs/>
      <w:color w:val="404040" w:themeColor="text1" w:themeTint="BF"/>
      <w:sz w:val="20"/>
      <w:szCs w:val="20"/>
    </w:rPr>
  </w:style>
  <w:style w:type="paragraph" w:styleId="Kopbronvermelding">
    <w:name w:val="toa heading"/>
    <w:basedOn w:val="Standaard"/>
    <w:next w:val="Standaard"/>
    <w:uiPriority w:val="99"/>
    <w:semiHidden/>
    <w:unhideWhenUsed/>
    <w:rsid w:val="00C52641"/>
    <w:pPr>
      <w:spacing w:before="120"/>
    </w:pPr>
    <w:rPr>
      <w:rFonts w:asciiTheme="majorHAnsi" w:eastAsiaTheme="majorEastAsia" w:hAnsiTheme="majorHAnsi" w:cstheme="majorBidi"/>
      <w:b/>
      <w:bCs/>
      <w:sz w:val="24"/>
      <w:szCs w:val="24"/>
    </w:rPr>
  </w:style>
  <w:style w:type="paragraph" w:styleId="Kopvaninhoudsopgave">
    <w:name w:val="TOC Heading"/>
    <w:basedOn w:val="Kop1"/>
    <w:next w:val="Standaard"/>
    <w:uiPriority w:val="39"/>
    <w:semiHidden/>
    <w:unhideWhenUsed/>
    <w:qFormat/>
    <w:rsid w:val="00C52641"/>
    <w:pPr>
      <w:outlineLvl w:val="9"/>
    </w:pPr>
  </w:style>
  <w:style w:type="paragraph" w:styleId="Koptekst">
    <w:name w:val="header"/>
    <w:basedOn w:val="Standaard"/>
    <w:link w:val="KoptekstChar"/>
    <w:uiPriority w:val="99"/>
    <w:unhideWhenUsed/>
    <w:rsid w:val="00C52641"/>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C52641"/>
    <w:rPr>
      <w:rFonts w:ascii="Trebuchet MS" w:hAnsi="Trebuchet MS"/>
      <w:sz w:val="20"/>
    </w:rPr>
  </w:style>
  <w:style w:type="paragraph" w:styleId="Lijst">
    <w:name w:val="List"/>
    <w:basedOn w:val="Standaard"/>
    <w:uiPriority w:val="99"/>
    <w:semiHidden/>
    <w:unhideWhenUsed/>
    <w:rsid w:val="00C52641"/>
    <w:pPr>
      <w:ind w:left="283" w:hanging="283"/>
      <w:contextualSpacing/>
    </w:pPr>
  </w:style>
  <w:style w:type="paragraph" w:styleId="Lijst2">
    <w:name w:val="List 2"/>
    <w:basedOn w:val="Standaard"/>
    <w:uiPriority w:val="99"/>
    <w:semiHidden/>
    <w:unhideWhenUsed/>
    <w:rsid w:val="00C52641"/>
    <w:pPr>
      <w:ind w:left="566" w:hanging="283"/>
      <w:contextualSpacing/>
    </w:pPr>
  </w:style>
  <w:style w:type="paragraph" w:styleId="Lijst3">
    <w:name w:val="List 3"/>
    <w:basedOn w:val="Standaard"/>
    <w:uiPriority w:val="99"/>
    <w:semiHidden/>
    <w:unhideWhenUsed/>
    <w:rsid w:val="00C52641"/>
    <w:pPr>
      <w:ind w:left="849" w:hanging="283"/>
      <w:contextualSpacing/>
    </w:pPr>
  </w:style>
  <w:style w:type="paragraph" w:styleId="Lijst4">
    <w:name w:val="List 4"/>
    <w:basedOn w:val="Standaard"/>
    <w:uiPriority w:val="99"/>
    <w:semiHidden/>
    <w:unhideWhenUsed/>
    <w:rsid w:val="00C52641"/>
    <w:pPr>
      <w:ind w:left="1132" w:hanging="283"/>
      <w:contextualSpacing/>
    </w:pPr>
  </w:style>
  <w:style w:type="paragraph" w:styleId="Lijst5">
    <w:name w:val="List 5"/>
    <w:basedOn w:val="Standaard"/>
    <w:uiPriority w:val="99"/>
    <w:semiHidden/>
    <w:unhideWhenUsed/>
    <w:rsid w:val="00C52641"/>
    <w:pPr>
      <w:ind w:left="1415" w:hanging="283"/>
      <w:contextualSpacing/>
    </w:pPr>
  </w:style>
  <w:style w:type="paragraph" w:styleId="Lijstmetafbeeldingen">
    <w:name w:val="table of figures"/>
    <w:basedOn w:val="Standaard"/>
    <w:next w:val="Standaard"/>
    <w:uiPriority w:val="99"/>
    <w:semiHidden/>
    <w:unhideWhenUsed/>
    <w:rsid w:val="00C52641"/>
  </w:style>
  <w:style w:type="paragraph" w:styleId="Lijstopsomteken">
    <w:name w:val="List Bullet"/>
    <w:basedOn w:val="Standaard"/>
    <w:uiPriority w:val="99"/>
    <w:semiHidden/>
    <w:unhideWhenUsed/>
    <w:rsid w:val="00C52641"/>
    <w:pPr>
      <w:numPr>
        <w:numId w:val="3"/>
      </w:numPr>
      <w:contextualSpacing/>
    </w:pPr>
  </w:style>
  <w:style w:type="paragraph" w:styleId="Lijstopsomteken2">
    <w:name w:val="List Bullet 2"/>
    <w:basedOn w:val="Standaard"/>
    <w:uiPriority w:val="99"/>
    <w:semiHidden/>
    <w:unhideWhenUsed/>
    <w:rsid w:val="00C52641"/>
    <w:pPr>
      <w:numPr>
        <w:numId w:val="4"/>
      </w:numPr>
      <w:contextualSpacing/>
    </w:pPr>
  </w:style>
  <w:style w:type="paragraph" w:styleId="Lijstopsomteken3">
    <w:name w:val="List Bullet 3"/>
    <w:basedOn w:val="Standaard"/>
    <w:uiPriority w:val="99"/>
    <w:semiHidden/>
    <w:unhideWhenUsed/>
    <w:rsid w:val="00C52641"/>
    <w:pPr>
      <w:numPr>
        <w:numId w:val="5"/>
      </w:numPr>
      <w:contextualSpacing/>
    </w:pPr>
  </w:style>
  <w:style w:type="paragraph" w:styleId="Lijstopsomteken4">
    <w:name w:val="List Bullet 4"/>
    <w:basedOn w:val="Standaard"/>
    <w:uiPriority w:val="99"/>
    <w:semiHidden/>
    <w:unhideWhenUsed/>
    <w:rsid w:val="00C52641"/>
    <w:pPr>
      <w:numPr>
        <w:numId w:val="6"/>
      </w:numPr>
      <w:contextualSpacing/>
    </w:pPr>
  </w:style>
  <w:style w:type="paragraph" w:styleId="Lijstopsomteken5">
    <w:name w:val="List Bullet 5"/>
    <w:basedOn w:val="Standaard"/>
    <w:uiPriority w:val="99"/>
    <w:semiHidden/>
    <w:unhideWhenUsed/>
    <w:rsid w:val="00C52641"/>
    <w:pPr>
      <w:numPr>
        <w:numId w:val="7"/>
      </w:numPr>
      <w:contextualSpacing/>
    </w:pPr>
  </w:style>
  <w:style w:type="paragraph" w:styleId="Lijstnummering">
    <w:name w:val="List Number"/>
    <w:basedOn w:val="Standaard"/>
    <w:uiPriority w:val="99"/>
    <w:semiHidden/>
    <w:unhideWhenUsed/>
    <w:rsid w:val="00C52641"/>
    <w:pPr>
      <w:numPr>
        <w:numId w:val="8"/>
      </w:numPr>
      <w:contextualSpacing/>
    </w:pPr>
  </w:style>
  <w:style w:type="paragraph" w:styleId="Lijstnummering2">
    <w:name w:val="List Number 2"/>
    <w:basedOn w:val="Standaard"/>
    <w:uiPriority w:val="99"/>
    <w:semiHidden/>
    <w:unhideWhenUsed/>
    <w:rsid w:val="00C52641"/>
    <w:pPr>
      <w:numPr>
        <w:numId w:val="9"/>
      </w:numPr>
      <w:contextualSpacing/>
    </w:pPr>
  </w:style>
  <w:style w:type="paragraph" w:styleId="Lijstnummering3">
    <w:name w:val="List Number 3"/>
    <w:basedOn w:val="Standaard"/>
    <w:uiPriority w:val="99"/>
    <w:semiHidden/>
    <w:unhideWhenUsed/>
    <w:rsid w:val="00C52641"/>
    <w:pPr>
      <w:numPr>
        <w:numId w:val="10"/>
      </w:numPr>
      <w:contextualSpacing/>
    </w:pPr>
  </w:style>
  <w:style w:type="paragraph" w:styleId="Lijstnummering4">
    <w:name w:val="List Number 4"/>
    <w:basedOn w:val="Standaard"/>
    <w:uiPriority w:val="99"/>
    <w:semiHidden/>
    <w:unhideWhenUsed/>
    <w:rsid w:val="00C52641"/>
    <w:pPr>
      <w:numPr>
        <w:numId w:val="11"/>
      </w:numPr>
      <w:contextualSpacing/>
    </w:pPr>
  </w:style>
  <w:style w:type="paragraph" w:styleId="Lijstnummering5">
    <w:name w:val="List Number 5"/>
    <w:basedOn w:val="Standaard"/>
    <w:uiPriority w:val="99"/>
    <w:semiHidden/>
    <w:unhideWhenUsed/>
    <w:rsid w:val="00C52641"/>
    <w:pPr>
      <w:numPr>
        <w:numId w:val="12"/>
      </w:numPr>
      <w:contextualSpacing/>
    </w:pPr>
  </w:style>
  <w:style w:type="paragraph" w:styleId="Lijstvoortzetting">
    <w:name w:val="List Continue"/>
    <w:basedOn w:val="Standaard"/>
    <w:uiPriority w:val="99"/>
    <w:semiHidden/>
    <w:unhideWhenUsed/>
    <w:rsid w:val="00C52641"/>
    <w:pPr>
      <w:spacing w:after="120"/>
      <w:ind w:left="283"/>
      <w:contextualSpacing/>
    </w:pPr>
  </w:style>
  <w:style w:type="paragraph" w:styleId="Lijstvoortzetting2">
    <w:name w:val="List Continue 2"/>
    <w:basedOn w:val="Standaard"/>
    <w:uiPriority w:val="99"/>
    <w:semiHidden/>
    <w:unhideWhenUsed/>
    <w:rsid w:val="00C52641"/>
    <w:pPr>
      <w:spacing w:after="120"/>
      <w:ind w:left="566"/>
      <w:contextualSpacing/>
    </w:pPr>
  </w:style>
  <w:style w:type="paragraph" w:styleId="Lijstvoortzetting3">
    <w:name w:val="List Continue 3"/>
    <w:basedOn w:val="Standaard"/>
    <w:uiPriority w:val="99"/>
    <w:semiHidden/>
    <w:unhideWhenUsed/>
    <w:rsid w:val="00C52641"/>
    <w:pPr>
      <w:spacing w:after="120"/>
      <w:ind w:left="849"/>
      <w:contextualSpacing/>
    </w:pPr>
  </w:style>
  <w:style w:type="paragraph" w:styleId="Lijstvoortzetting4">
    <w:name w:val="List Continue 4"/>
    <w:basedOn w:val="Standaard"/>
    <w:uiPriority w:val="99"/>
    <w:semiHidden/>
    <w:unhideWhenUsed/>
    <w:rsid w:val="00C52641"/>
    <w:pPr>
      <w:spacing w:after="120"/>
      <w:ind w:left="1132"/>
      <w:contextualSpacing/>
    </w:pPr>
  </w:style>
  <w:style w:type="paragraph" w:styleId="Lijstvoortzetting5">
    <w:name w:val="List Continue 5"/>
    <w:basedOn w:val="Standaard"/>
    <w:uiPriority w:val="99"/>
    <w:semiHidden/>
    <w:unhideWhenUsed/>
    <w:rsid w:val="00C52641"/>
    <w:pPr>
      <w:spacing w:after="120"/>
      <w:ind w:left="1415"/>
      <w:contextualSpacing/>
    </w:pPr>
  </w:style>
  <w:style w:type="paragraph" w:styleId="Macrotekst">
    <w:name w:val="macro"/>
    <w:link w:val="MacrotekstChar"/>
    <w:uiPriority w:val="99"/>
    <w:semiHidden/>
    <w:unhideWhenUsed/>
    <w:rsid w:val="00C5264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kstChar">
    <w:name w:val="Macrotekst Char"/>
    <w:basedOn w:val="Standaardalinea-lettertype"/>
    <w:link w:val="Macrotekst"/>
    <w:uiPriority w:val="99"/>
    <w:semiHidden/>
    <w:rsid w:val="00C52641"/>
    <w:rPr>
      <w:rFonts w:ascii="Consolas" w:hAnsi="Consolas"/>
      <w:sz w:val="20"/>
      <w:szCs w:val="20"/>
    </w:rPr>
  </w:style>
  <w:style w:type="paragraph" w:styleId="Normaalweb">
    <w:name w:val="Normal (Web)"/>
    <w:basedOn w:val="Standaard"/>
    <w:uiPriority w:val="99"/>
    <w:semiHidden/>
    <w:unhideWhenUsed/>
    <w:rsid w:val="00C52641"/>
    <w:rPr>
      <w:rFonts w:ascii="Times New Roman" w:hAnsi="Times New Roman" w:cs="Times New Roman"/>
      <w:sz w:val="24"/>
      <w:szCs w:val="24"/>
    </w:rPr>
  </w:style>
  <w:style w:type="paragraph" w:styleId="Notitiekop">
    <w:name w:val="Note Heading"/>
    <w:basedOn w:val="Standaard"/>
    <w:next w:val="Standaard"/>
    <w:link w:val="NotitiekopChar"/>
    <w:uiPriority w:val="99"/>
    <w:semiHidden/>
    <w:unhideWhenUsed/>
    <w:rsid w:val="00C52641"/>
    <w:pPr>
      <w:spacing w:line="240" w:lineRule="auto"/>
    </w:pPr>
  </w:style>
  <w:style w:type="character" w:customStyle="1" w:styleId="NotitiekopChar">
    <w:name w:val="Notitiekop Char"/>
    <w:basedOn w:val="Standaardalinea-lettertype"/>
    <w:link w:val="Notitiekop"/>
    <w:uiPriority w:val="99"/>
    <w:semiHidden/>
    <w:rsid w:val="00C52641"/>
    <w:rPr>
      <w:rFonts w:ascii="Trebuchet MS" w:hAnsi="Trebuchet MS"/>
      <w:sz w:val="20"/>
    </w:rPr>
  </w:style>
  <w:style w:type="paragraph" w:styleId="Ondertitel">
    <w:name w:val="Subtitle"/>
    <w:basedOn w:val="Standaard"/>
    <w:next w:val="Standaard"/>
    <w:link w:val="OndertitelChar"/>
    <w:uiPriority w:val="11"/>
    <w:qFormat/>
    <w:rsid w:val="00C5264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C52641"/>
    <w:rPr>
      <w:rFonts w:asciiTheme="majorHAnsi" w:eastAsiaTheme="majorEastAsia" w:hAnsiTheme="majorHAnsi" w:cstheme="majorBidi"/>
      <w:i/>
      <w:iCs/>
      <w:color w:val="4F81BD" w:themeColor="accent1"/>
      <w:spacing w:val="15"/>
      <w:sz w:val="24"/>
      <w:szCs w:val="24"/>
    </w:rPr>
  </w:style>
  <w:style w:type="paragraph" w:styleId="Tekstopmerking">
    <w:name w:val="annotation text"/>
    <w:basedOn w:val="Standaard"/>
    <w:link w:val="TekstopmerkingChar"/>
    <w:uiPriority w:val="99"/>
    <w:semiHidden/>
    <w:unhideWhenUsed/>
    <w:rsid w:val="00C52641"/>
    <w:pPr>
      <w:spacing w:line="240" w:lineRule="auto"/>
    </w:pPr>
    <w:rPr>
      <w:szCs w:val="20"/>
    </w:rPr>
  </w:style>
  <w:style w:type="character" w:customStyle="1" w:styleId="TekstopmerkingChar">
    <w:name w:val="Tekst opmerking Char"/>
    <w:basedOn w:val="Standaardalinea-lettertype"/>
    <w:link w:val="Tekstopmerking"/>
    <w:uiPriority w:val="99"/>
    <w:semiHidden/>
    <w:rsid w:val="00C52641"/>
    <w:rPr>
      <w:rFonts w:ascii="Trebuchet MS" w:hAnsi="Trebuchet MS"/>
      <w:sz w:val="20"/>
      <w:szCs w:val="20"/>
    </w:rPr>
  </w:style>
  <w:style w:type="paragraph" w:styleId="Onderwerpvanopmerking">
    <w:name w:val="annotation subject"/>
    <w:basedOn w:val="Tekstopmerking"/>
    <w:next w:val="Tekstopmerking"/>
    <w:link w:val="OnderwerpvanopmerkingChar"/>
    <w:uiPriority w:val="99"/>
    <w:semiHidden/>
    <w:unhideWhenUsed/>
    <w:rsid w:val="00C52641"/>
    <w:rPr>
      <w:b/>
      <w:bCs/>
    </w:rPr>
  </w:style>
  <w:style w:type="character" w:customStyle="1" w:styleId="OnderwerpvanopmerkingChar">
    <w:name w:val="Onderwerp van opmerking Char"/>
    <w:basedOn w:val="TekstopmerkingChar"/>
    <w:link w:val="Onderwerpvanopmerking"/>
    <w:uiPriority w:val="99"/>
    <w:semiHidden/>
    <w:rsid w:val="00C52641"/>
    <w:rPr>
      <w:rFonts w:ascii="Trebuchet MS" w:hAnsi="Trebuchet MS"/>
      <w:b/>
      <w:bCs/>
      <w:sz w:val="20"/>
      <w:szCs w:val="20"/>
    </w:rPr>
  </w:style>
  <w:style w:type="paragraph" w:styleId="Plattetekst">
    <w:name w:val="Body Text"/>
    <w:basedOn w:val="Standaard"/>
    <w:link w:val="PlattetekstChar"/>
    <w:uiPriority w:val="99"/>
    <w:semiHidden/>
    <w:unhideWhenUsed/>
    <w:rsid w:val="00C52641"/>
    <w:pPr>
      <w:spacing w:after="120"/>
    </w:pPr>
  </w:style>
  <w:style w:type="character" w:customStyle="1" w:styleId="PlattetekstChar">
    <w:name w:val="Platte tekst Char"/>
    <w:basedOn w:val="Standaardalinea-lettertype"/>
    <w:link w:val="Plattetekst"/>
    <w:uiPriority w:val="99"/>
    <w:semiHidden/>
    <w:rsid w:val="00C52641"/>
    <w:rPr>
      <w:rFonts w:ascii="Trebuchet MS" w:hAnsi="Trebuchet MS"/>
      <w:sz w:val="20"/>
    </w:rPr>
  </w:style>
  <w:style w:type="paragraph" w:styleId="Plattetekst2">
    <w:name w:val="Body Text 2"/>
    <w:basedOn w:val="Standaard"/>
    <w:link w:val="Plattetekst2Char"/>
    <w:uiPriority w:val="99"/>
    <w:semiHidden/>
    <w:unhideWhenUsed/>
    <w:rsid w:val="00C52641"/>
    <w:pPr>
      <w:spacing w:after="120" w:line="480" w:lineRule="auto"/>
    </w:pPr>
  </w:style>
  <w:style w:type="character" w:customStyle="1" w:styleId="Plattetekst2Char">
    <w:name w:val="Platte tekst 2 Char"/>
    <w:basedOn w:val="Standaardalinea-lettertype"/>
    <w:link w:val="Plattetekst2"/>
    <w:uiPriority w:val="99"/>
    <w:semiHidden/>
    <w:rsid w:val="00C52641"/>
    <w:rPr>
      <w:rFonts w:ascii="Trebuchet MS" w:hAnsi="Trebuchet MS"/>
      <w:sz w:val="20"/>
    </w:rPr>
  </w:style>
  <w:style w:type="paragraph" w:styleId="Plattetekst3">
    <w:name w:val="Body Text 3"/>
    <w:basedOn w:val="Standaard"/>
    <w:link w:val="Plattetekst3Char"/>
    <w:uiPriority w:val="99"/>
    <w:semiHidden/>
    <w:unhideWhenUsed/>
    <w:rsid w:val="00C52641"/>
    <w:pPr>
      <w:spacing w:after="120"/>
    </w:pPr>
    <w:rPr>
      <w:sz w:val="16"/>
      <w:szCs w:val="16"/>
    </w:rPr>
  </w:style>
  <w:style w:type="character" w:customStyle="1" w:styleId="Plattetekst3Char">
    <w:name w:val="Platte tekst 3 Char"/>
    <w:basedOn w:val="Standaardalinea-lettertype"/>
    <w:link w:val="Plattetekst3"/>
    <w:uiPriority w:val="99"/>
    <w:semiHidden/>
    <w:rsid w:val="00C52641"/>
    <w:rPr>
      <w:rFonts w:ascii="Trebuchet MS" w:hAnsi="Trebuchet MS"/>
      <w:sz w:val="16"/>
      <w:szCs w:val="16"/>
    </w:rPr>
  </w:style>
  <w:style w:type="paragraph" w:styleId="Platteteksteersteinspringing">
    <w:name w:val="Body Text First Indent"/>
    <w:basedOn w:val="Plattetekst"/>
    <w:link w:val="PlatteteksteersteinspringingChar"/>
    <w:uiPriority w:val="99"/>
    <w:semiHidden/>
    <w:unhideWhenUsed/>
    <w:rsid w:val="00C52641"/>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C52641"/>
    <w:rPr>
      <w:rFonts w:ascii="Trebuchet MS" w:hAnsi="Trebuchet MS"/>
      <w:sz w:val="20"/>
    </w:rPr>
  </w:style>
  <w:style w:type="paragraph" w:styleId="Plattetekstinspringen">
    <w:name w:val="Body Text Indent"/>
    <w:basedOn w:val="Standaard"/>
    <w:link w:val="PlattetekstinspringenChar"/>
    <w:uiPriority w:val="99"/>
    <w:semiHidden/>
    <w:unhideWhenUsed/>
    <w:rsid w:val="00C52641"/>
    <w:pPr>
      <w:spacing w:after="120"/>
      <w:ind w:left="283"/>
    </w:pPr>
  </w:style>
  <w:style w:type="character" w:customStyle="1" w:styleId="PlattetekstinspringenChar">
    <w:name w:val="Platte tekst inspringen Char"/>
    <w:basedOn w:val="Standaardalinea-lettertype"/>
    <w:link w:val="Plattetekstinspringen"/>
    <w:uiPriority w:val="99"/>
    <w:semiHidden/>
    <w:rsid w:val="00C52641"/>
    <w:rPr>
      <w:rFonts w:ascii="Trebuchet MS" w:hAnsi="Trebuchet MS"/>
      <w:sz w:val="20"/>
    </w:rPr>
  </w:style>
  <w:style w:type="paragraph" w:styleId="Platteteksteersteinspringing2">
    <w:name w:val="Body Text First Indent 2"/>
    <w:basedOn w:val="Plattetekstinspringen"/>
    <w:link w:val="Platteteksteersteinspringing2Char"/>
    <w:uiPriority w:val="99"/>
    <w:semiHidden/>
    <w:unhideWhenUsed/>
    <w:rsid w:val="00C52641"/>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C52641"/>
    <w:rPr>
      <w:rFonts w:ascii="Trebuchet MS" w:hAnsi="Trebuchet MS"/>
      <w:sz w:val="20"/>
    </w:rPr>
  </w:style>
  <w:style w:type="paragraph" w:styleId="Plattetekstinspringen2">
    <w:name w:val="Body Text Indent 2"/>
    <w:basedOn w:val="Standaard"/>
    <w:link w:val="Plattetekstinspringen2Char"/>
    <w:uiPriority w:val="99"/>
    <w:semiHidden/>
    <w:unhideWhenUsed/>
    <w:rsid w:val="00C52641"/>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C52641"/>
    <w:rPr>
      <w:rFonts w:ascii="Trebuchet MS" w:hAnsi="Trebuchet MS"/>
      <w:sz w:val="20"/>
    </w:rPr>
  </w:style>
  <w:style w:type="paragraph" w:styleId="Plattetekstinspringen3">
    <w:name w:val="Body Text Indent 3"/>
    <w:basedOn w:val="Standaard"/>
    <w:link w:val="Plattetekstinspringen3Char"/>
    <w:uiPriority w:val="99"/>
    <w:semiHidden/>
    <w:unhideWhenUsed/>
    <w:rsid w:val="00C52641"/>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C52641"/>
    <w:rPr>
      <w:rFonts w:ascii="Trebuchet MS" w:hAnsi="Trebuchet MS"/>
      <w:sz w:val="16"/>
      <w:szCs w:val="16"/>
    </w:rPr>
  </w:style>
  <w:style w:type="paragraph" w:styleId="Standaardinspringing">
    <w:name w:val="Normal Indent"/>
    <w:basedOn w:val="Standaard"/>
    <w:uiPriority w:val="99"/>
    <w:semiHidden/>
    <w:unhideWhenUsed/>
    <w:rsid w:val="00C52641"/>
    <w:pPr>
      <w:ind w:left="708"/>
    </w:pPr>
  </w:style>
  <w:style w:type="paragraph" w:styleId="Tekstzonderopmaak">
    <w:name w:val="Plain Text"/>
    <w:basedOn w:val="Standaard"/>
    <w:link w:val="TekstzonderopmaakChar"/>
    <w:uiPriority w:val="99"/>
    <w:semiHidden/>
    <w:unhideWhenUsed/>
    <w:rsid w:val="00C52641"/>
    <w:pPr>
      <w:spacing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C52641"/>
    <w:rPr>
      <w:rFonts w:ascii="Consolas" w:hAnsi="Consolas"/>
      <w:sz w:val="21"/>
      <w:szCs w:val="21"/>
    </w:rPr>
  </w:style>
  <w:style w:type="paragraph" w:styleId="Titel">
    <w:name w:val="Title"/>
    <w:basedOn w:val="Standaard"/>
    <w:next w:val="Standaard"/>
    <w:link w:val="TitelChar"/>
    <w:uiPriority w:val="10"/>
    <w:qFormat/>
    <w:rsid w:val="00C5264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C52641"/>
    <w:rPr>
      <w:rFonts w:asciiTheme="majorHAnsi" w:eastAsiaTheme="majorEastAsia" w:hAnsiTheme="majorHAnsi" w:cstheme="majorBidi"/>
      <w:color w:val="17365D" w:themeColor="text2" w:themeShade="BF"/>
      <w:spacing w:val="5"/>
      <w:kern w:val="28"/>
      <w:sz w:val="52"/>
      <w:szCs w:val="52"/>
    </w:rPr>
  </w:style>
  <w:style w:type="paragraph" w:styleId="Voetnoottekst">
    <w:name w:val="footnote text"/>
    <w:basedOn w:val="Standaard"/>
    <w:link w:val="VoetnoottekstChar"/>
    <w:uiPriority w:val="99"/>
    <w:semiHidden/>
    <w:unhideWhenUsed/>
    <w:rsid w:val="00C52641"/>
    <w:pPr>
      <w:spacing w:line="240" w:lineRule="auto"/>
    </w:pPr>
    <w:rPr>
      <w:szCs w:val="20"/>
    </w:rPr>
  </w:style>
  <w:style w:type="character" w:customStyle="1" w:styleId="VoetnoottekstChar">
    <w:name w:val="Voetnoottekst Char"/>
    <w:basedOn w:val="Standaardalinea-lettertype"/>
    <w:link w:val="Voetnoottekst"/>
    <w:uiPriority w:val="99"/>
    <w:semiHidden/>
    <w:rsid w:val="00C52641"/>
    <w:rPr>
      <w:rFonts w:ascii="Trebuchet MS" w:hAnsi="Trebuchet MS"/>
      <w:sz w:val="20"/>
      <w:szCs w:val="20"/>
    </w:rPr>
  </w:style>
  <w:style w:type="paragraph" w:styleId="Voettekst">
    <w:name w:val="footer"/>
    <w:basedOn w:val="Standaard"/>
    <w:link w:val="VoettekstChar"/>
    <w:uiPriority w:val="99"/>
    <w:unhideWhenUsed/>
    <w:rsid w:val="00C52641"/>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C52641"/>
    <w:rPr>
      <w:rFonts w:ascii="Trebuchet MS" w:hAnsi="Trebuchet MS"/>
      <w:sz w:val="20"/>
    </w:rPr>
  </w:style>
  <w:style w:type="character" w:styleId="Verwijzingopmerking">
    <w:name w:val="annotation reference"/>
    <w:basedOn w:val="Standaardalinea-lettertype"/>
    <w:uiPriority w:val="99"/>
    <w:semiHidden/>
    <w:unhideWhenUsed/>
    <w:rsid w:val="001C1543"/>
    <w:rPr>
      <w:sz w:val="16"/>
      <w:szCs w:val="16"/>
    </w:rPr>
  </w:style>
  <w:style w:type="character" w:styleId="Hyperlink">
    <w:name w:val="Hyperlink"/>
    <w:basedOn w:val="Standaardalinea-lettertype"/>
    <w:uiPriority w:val="99"/>
    <w:unhideWhenUsed/>
    <w:rsid w:val="005327E7"/>
    <w:rPr>
      <w:color w:val="0000FF"/>
      <w:u w:val="single"/>
    </w:rPr>
  </w:style>
  <w:style w:type="character" w:styleId="Zwaar">
    <w:name w:val="Strong"/>
    <w:basedOn w:val="Standaardalinea-lettertype"/>
    <w:uiPriority w:val="22"/>
    <w:qFormat/>
    <w:rsid w:val="00A47990"/>
    <w:rPr>
      <w:b/>
      <w:bCs/>
    </w:rPr>
  </w:style>
  <w:style w:type="character" w:customStyle="1" w:styleId="lead">
    <w:name w:val="lead"/>
    <w:basedOn w:val="Standaardalinea-lettertype"/>
    <w:rsid w:val="000336C2"/>
  </w:style>
  <w:style w:type="paragraph" w:customStyle="1" w:styleId="intro">
    <w:name w:val="intro"/>
    <w:basedOn w:val="Standaard"/>
    <w:rsid w:val="000336C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0336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6853">
      <w:bodyDiv w:val="1"/>
      <w:marLeft w:val="0"/>
      <w:marRight w:val="0"/>
      <w:marTop w:val="0"/>
      <w:marBottom w:val="0"/>
      <w:divBdr>
        <w:top w:val="none" w:sz="0" w:space="0" w:color="auto"/>
        <w:left w:val="none" w:sz="0" w:space="0" w:color="auto"/>
        <w:bottom w:val="none" w:sz="0" w:space="0" w:color="auto"/>
        <w:right w:val="none" w:sz="0" w:space="0" w:color="auto"/>
      </w:divBdr>
    </w:div>
    <w:div w:id="202251975">
      <w:bodyDiv w:val="1"/>
      <w:marLeft w:val="0"/>
      <w:marRight w:val="0"/>
      <w:marTop w:val="0"/>
      <w:marBottom w:val="0"/>
      <w:divBdr>
        <w:top w:val="none" w:sz="0" w:space="0" w:color="auto"/>
        <w:left w:val="none" w:sz="0" w:space="0" w:color="auto"/>
        <w:bottom w:val="none" w:sz="0" w:space="0" w:color="auto"/>
        <w:right w:val="none" w:sz="0" w:space="0" w:color="auto"/>
      </w:divBdr>
    </w:div>
    <w:div w:id="578180040">
      <w:bodyDiv w:val="1"/>
      <w:marLeft w:val="0"/>
      <w:marRight w:val="0"/>
      <w:marTop w:val="0"/>
      <w:marBottom w:val="0"/>
      <w:divBdr>
        <w:top w:val="none" w:sz="0" w:space="0" w:color="auto"/>
        <w:left w:val="none" w:sz="0" w:space="0" w:color="auto"/>
        <w:bottom w:val="none" w:sz="0" w:space="0" w:color="auto"/>
        <w:right w:val="none" w:sz="0" w:space="0" w:color="auto"/>
      </w:divBdr>
    </w:div>
    <w:div w:id="636182451">
      <w:bodyDiv w:val="1"/>
      <w:marLeft w:val="0"/>
      <w:marRight w:val="0"/>
      <w:marTop w:val="0"/>
      <w:marBottom w:val="0"/>
      <w:divBdr>
        <w:top w:val="none" w:sz="0" w:space="0" w:color="auto"/>
        <w:left w:val="none" w:sz="0" w:space="0" w:color="auto"/>
        <w:bottom w:val="none" w:sz="0" w:space="0" w:color="auto"/>
        <w:right w:val="none" w:sz="0" w:space="0" w:color="auto"/>
      </w:divBdr>
    </w:div>
    <w:div w:id="652566457">
      <w:bodyDiv w:val="1"/>
      <w:marLeft w:val="0"/>
      <w:marRight w:val="0"/>
      <w:marTop w:val="0"/>
      <w:marBottom w:val="0"/>
      <w:divBdr>
        <w:top w:val="none" w:sz="0" w:space="0" w:color="auto"/>
        <w:left w:val="none" w:sz="0" w:space="0" w:color="auto"/>
        <w:bottom w:val="none" w:sz="0" w:space="0" w:color="auto"/>
        <w:right w:val="none" w:sz="0" w:space="0" w:color="auto"/>
      </w:divBdr>
    </w:div>
    <w:div w:id="1180198125">
      <w:bodyDiv w:val="1"/>
      <w:marLeft w:val="0"/>
      <w:marRight w:val="0"/>
      <w:marTop w:val="0"/>
      <w:marBottom w:val="0"/>
      <w:divBdr>
        <w:top w:val="none" w:sz="0" w:space="0" w:color="auto"/>
        <w:left w:val="none" w:sz="0" w:space="0" w:color="auto"/>
        <w:bottom w:val="none" w:sz="0" w:space="0" w:color="auto"/>
        <w:right w:val="none" w:sz="0" w:space="0" w:color="auto"/>
      </w:divBdr>
      <w:divsChild>
        <w:div w:id="1028530187">
          <w:marLeft w:val="0"/>
          <w:marRight w:val="0"/>
          <w:marTop w:val="675"/>
          <w:marBottom w:val="0"/>
          <w:divBdr>
            <w:top w:val="none" w:sz="0" w:space="0" w:color="auto"/>
            <w:left w:val="none" w:sz="0" w:space="0" w:color="auto"/>
            <w:bottom w:val="none" w:sz="0" w:space="0" w:color="auto"/>
            <w:right w:val="none" w:sz="0" w:space="0" w:color="auto"/>
          </w:divBdr>
          <w:divsChild>
            <w:div w:id="1829706769">
              <w:marLeft w:val="0"/>
              <w:marRight w:val="0"/>
              <w:marTop w:val="0"/>
              <w:marBottom w:val="0"/>
              <w:divBdr>
                <w:top w:val="none" w:sz="0" w:space="0" w:color="auto"/>
                <w:left w:val="none" w:sz="0" w:space="0" w:color="auto"/>
                <w:bottom w:val="none" w:sz="0" w:space="0" w:color="auto"/>
                <w:right w:val="none" w:sz="0" w:space="0" w:color="auto"/>
              </w:divBdr>
              <w:divsChild>
                <w:div w:id="36487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6985">
          <w:marLeft w:val="0"/>
          <w:marRight w:val="0"/>
          <w:marTop w:val="0"/>
          <w:marBottom w:val="675"/>
          <w:divBdr>
            <w:top w:val="none" w:sz="0" w:space="0" w:color="auto"/>
            <w:left w:val="none" w:sz="0" w:space="0" w:color="auto"/>
            <w:bottom w:val="none" w:sz="0" w:space="0" w:color="auto"/>
            <w:right w:val="none" w:sz="0" w:space="0" w:color="auto"/>
          </w:divBdr>
          <w:divsChild>
            <w:div w:id="968247666">
              <w:marLeft w:val="0"/>
              <w:marRight w:val="0"/>
              <w:marTop w:val="0"/>
              <w:marBottom w:val="0"/>
              <w:divBdr>
                <w:top w:val="none" w:sz="0" w:space="0" w:color="auto"/>
                <w:left w:val="none" w:sz="0" w:space="0" w:color="auto"/>
                <w:bottom w:val="none" w:sz="0" w:space="0" w:color="auto"/>
                <w:right w:val="none" w:sz="0" w:space="0" w:color="auto"/>
              </w:divBdr>
              <w:divsChild>
                <w:div w:id="126422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438140">
      <w:bodyDiv w:val="1"/>
      <w:marLeft w:val="0"/>
      <w:marRight w:val="0"/>
      <w:marTop w:val="0"/>
      <w:marBottom w:val="0"/>
      <w:divBdr>
        <w:top w:val="none" w:sz="0" w:space="0" w:color="auto"/>
        <w:left w:val="none" w:sz="0" w:space="0" w:color="auto"/>
        <w:bottom w:val="none" w:sz="0" w:space="0" w:color="auto"/>
        <w:right w:val="none" w:sz="0" w:space="0" w:color="auto"/>
      </w:divBdr>
    </w:div>
    <w:div w:id="1457873509">
      <w:bodyDiv w:val="1"/>
      <w:marLeft w:val="0"/>
      <w:marRight w:val="0"/>
      <w:marTop w:val="0"/>
      <w:marBottom w:val="0"/>
      <w:divBdr>
        <w:top w:val="none" w:sz="0" w:space="0" w:color="auto"/>
        <w:left w:val="none" w:sz="0" w:space="0" w:color="auto"/>
        <w:bottom w:val="none" w:sz="0" w:space="0" w:color="auto"/>
        <w:right w:val="none" w:sz="0" w:space="0" w:color="auto"/>
      </w:divBdr>
    </w:div>
    <w:div w:id="1818181030">
      <w:bodyDiv w:val="1"/>
      <w:marLeft w:val="0"/>
      <w:marRight w:val="0"/>
      <w:marTop w:val="0"/>
      <w:marBottom w:val="0"/>
      <w:divBdr>
        <w:top w:val="none" w:sz="0" w:space="0" w:color="auto"/>
        <w:left w:val="none" w:sz="0" w:space="0" w:color="auto"/>
        <w:bottom w:val="none" w:sz="0" w:space="0" w:color="auto"/>
        <w:right w:val="none" w:sz="0" w:space="0" w:color="auto"/>
      </w:divBdr>
    </w:div>
    <w:div w:id="1862039603">
      <w:bodyDiv w:val="1"/>
      <w:marLeft w:val="0"/>
      <w:marRight w:val="0"/>
      <w:marTop w:val="0"/>
      <w:marBottom w:val="0"/>
      <w:divBdr>
        <w:top w:val="none" w:sz="0" w:space="0" w:color="auto"/>
        <w:left w:val="none" w:sz="0" w:space="0" w:color="auto"/>
        <w:bottom w:val="none" w:sz="0" w:space="0" w:color="auto"/>
        <w:right w:val="none" w:sz="0" w:space="0" w:color="auto"/>
      </w:divBdr>
    </w:div>
    <w:div w:id="190509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gzei.nl/innovatie/innovate-dementia/nieuws/innovate-dementia-helpt-met-lanceren-innovatie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2251</Words>
  <Characters>12381</Characters>
  <Application>Microsoft Office Word</Application>
  <DocSecurity>0</DocSecurity>
  <Lines>103</Lines>
  <Paragraphs>29</Paragraphs>
  <ScaleCrop>false</ScaleCrop>
  <HeadingPairs>
    <vt:vector size="2" baseType="variant">
      <vt:variant>
        <vt:lpstr>Titel</vt:lpstr>
      </vt:variant>
      <vt:variant>
        <vt:i4>1</vt:i4>
      </vt:variant>
    </vt:vector>
  </HeadingPairs>
  <TitlesOfParts>
    <vt:vector size="1" baseType="lpstr">
      <vt:lpstr/>
    </vt:vector>
  </TitlesOfParts>
  <Company>Stichting GGzE</Company>
  <LinksUpToDate>false</LinksUpToDate>
  <CharactersWithSpaces>14603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Billet, Ilke</dc:creator>
  <cp:lastModifiedBy>Kierkels, Tara</cp:lastModifiedBy>
  <cp:revision>5</cp:revision>
  <cp:lastPrinted>2019-10-24T11:26:00Z</cp:lastPrinted>
  <dcterms:created xsi:type="dcterms:W3CDTF">2020-01-09T13:40:00Z</dcterms:created>
  <dcterms:modified xsi:type="dcterms:W3CDTF">2020-01-09T13:41:00Z</dcterms:modified>
</cp:coreProperties>
</file>